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A33" w:rsidRPr="00137A33" w:rsidRDefault="00137A33" w:rsidP="00137A33">
      <w:pPr>
        <w:rPr>
          <w:rFonts w:asciiTheme="minorHAnsi" w:hAnsiTheme="minorHAnsi"/>
          <w:b/>
        </w:rPr>
      </w:pPr>
      <w:r w:rsidRPr="00137A33">
        <w:rPr>
          <w:rFonts w:asciiTheme="minorHAnsi" w:hAnsiTheme="minorHAnsi"/>
          <w:b/>
        </w:rPr>
        <w:t>ARCIDIOCESI DI BARI-BITONTO</w:t>
      </w:r>
    </w:p>
    <w:p w:rsidR="00137A33" w:rsidRDefault="00137A33" w:rsidP="003E60E1">
      <w:pPr>
        <w:jc w:val="center"/>
        <w:rPr>
          <w:rFonts w:asciiTheme="minorHAnsi" w:hAnsiTheme="minorHAnsi"/>
          <w:b/>
          <w:sz w:val="28"/>
          <w:szCs w:val="28"/>
        </w:rPr>
      </w:pPr>
    </w:p>
    <w:p w:rsidR="0056041C" w:rsidRDefault="0056041C" w:rsidP="003E60E1">
      <w:pPr>
        <w:jc w:val="center"/>
        <w:rPr>
          <w:rFonts w:asciiTheme="minorHAnsi" w:hAnsiTheme="minorHAnsi"/>
          <w:b/>
          <w:sz w:val="28"/>
          <w:szCs w:val="28"/>
        </w:rPr>
      </w:pPr>
      <w:r>
        <w:rPr>
          <w:rFonts w:asciiTheme="minorHAnsi" w:hAnsiTheme="minorHAnsi"/>
          <w:noProof/>
        </w:rPr>
        <w:drawing>
          <wp:inline distT="0" distB="0" distL="0" distR="0" wp14:anchorId="2D1F8CF3" wp14:editId="2E6F00F3">
            <wp:extent cx="1924050" cy="1924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bookmarkStart w:id="0" w:name="_GoBack"/>
      <w:bookmarkEnd w:id="0"/>
    </w:p>
    <w:p w:rsidR="00AB15A7" w:rsidRPr="00AB15A7" w:rsidRDefault="003801EB" w:rsidP="003E60E1">
      <w:pPr>
        <w:jc w:val="center"/>
        <w:rPr>
          <w:rFonts w:asciiTheme="minorHAnsi" w:hAnsiTheme="minorHAnsi"/>
          <w:b/>
          <w:sz w:val="28"/>
          <w:szCs w:val="28"/>
        </w:rPr>
      </w:pPr>
      <w:r>
        <w:rPr>
          <w:rFonts w:asciiTheme="minorHAnsi" w:hAnsiTheme="minorHAnsi"/>
          <w:b/>
          <w:sz w:val="28"/>
          <w:szCs w:val="28"/>
        </w:rPr>
        <w:t>CHI HA ORECCHI …</w:t>
      </w:r>
      <w:r w:rsidR="00AB15A7">
        <w:rPr>
          <w:rFonts w:asciiTheme="minorHAnsi" w:hAnsiTheme="minorHAnsi"/>
          <w:b/>
          <w:sz w:val="28"/>
          <w:szCs w:val="28"/>
        </w:rPr>
        <w:t xml:space="preserve"> IN-TENDA</w:t>
      </w:r>
    </w:p>
    <w:p w:rsidR="003C133E" w:rsidRDefault="004A6E0B" w:rsidP="003C133E">
      <w:pPr>
        <w:jc w:val="center"/>
        <w:rPr>
          <w:rFonts w:asciiTheme="minorHAnsi" w:hAnsiTheme="minorHAnsi"/>
          <w:b/>
          <w:sz w:val="28"/>
          <w:szCs w:val="28"/>
        </w:rPr>
      </w:pPr>
      <w:proofErr w:type="spellStart"/>
      <w:r w:rsidRPr="004A6E0B">
        <w:rPr>
          <w:rFonts w:asciiTheme="minorHAnsi" w:hAnsiTheme="minorHAnsi"/>
          <w:b/>
          <w:i/>
          <w:sz w:val="28"/>
          <w:szCs w:val="28"/>
        </w:rPr>
        <w:t>Peregrinatio</w:t>
      </w:r>
      <w:proofErr w:type="spellEnd"/>
      <w:r>
        <w:rPr>
          <w:rFonts w:asciiTheme="minorHAnsi" w:hAnsiTheme="minorHAnsi"/>
          <w:b/>
          <w:sz w:val="28"/>
          <w:szCs w:val="28"/>
        </w:rPr>
        <w:t xml:space="preserve"> de</w:t>
      </w:r>
      <w:r w:rsidR="006B2CDF">
        <w:rPr>
          <w:rFonts w:asciiTheme="minorHAnsi" w:hAnsiTheme="minorHAnsi"/>
          <w:b/>
          <w:sz w:val="28"/>
          <w:szCs w:val="28"/>
        </w:rPr>
        <w:t>l</w:t>
      </w:r>
      <w:r w:rsidR="00AB15A7">
        <w:rPr>
          <w:rFonts w:asciiTheme="minorHAnsi" w:hAnsiTheme="minorHAnsi"/>
          <w:b/>
          <w:sz w:val="28"/>
          <w:szCs w:val="28"/>
        </w:rPr>
        <w:t>la Tenda dell’Incontro</w:t>
      </w:r>
    </w:p>
    <w:p w:rsidR="00367975" w:rsidRDefault="004A6E0B" w:rsidP="003C133E">
      <w:pPr>
        <w:jc w:val="center"/>
        <w:rPr>
          <w:rFonts w:asciiTheme="minorHAnsi" w:hAnsiTheme="minorHAnsi"/>
          <w:b/>
          <w:sz w:val="28"/>
          <w:szCs w:val="28"/>
        </w:rPr>
      </w:pPr>
      <w:r>
        <w:rPr>
          <w:rFonts w:asciiTheme="minorHAnsi" w:hAnsiTheme="minorHAnsi"/>
          <w:b/>
          <w:sz w:val="28"/>
          <w:szCs w:val="28"/>
        </w:rPr>
        <w:t xml:space="preserve">                     </w:t>
      </w:r>
      <w:r w:rsidR="004E3FFB">
        <w:rPr>
          <w:rFonts w:asciiTheme="minorHAnsi" w:hAnsiTheme="minorHAnsi"/>
          <w:b/>
          <w:sz w:val="28"/>
          <w:szCs w:val="28"/>
        </w:rPr>
        <w:t xml:space="preserve">                           </w:t>
      </w:r>
      <w:r>
        <w:rPr>
          <w:rFonts w:asciiTheme="minorHAnsi" w:hAnsiTheme="minorHAnsi"/>
          <w:b/>
          <w:sz w:val="28"/>
          <w:szCs w:val="28"/>
        </w:rPr>
        <w:t xml:space="preserve">                   </w:t>
      </w:r>
    </w:p>
    <w:p w:rsidR="003E60E1" w:rsidRPr="00FB7ECA" w:rsidRDefault="004A6E0B" w:rsidP="00367975">
      <w:pPr>
        <w:jc w:val="right"/>
        <w:rPr>
          <w:rFonts w:asciiTheme="minorHAnsi" w:hAnsiTheme="minorHAnsi"/>
          <w:b/>
          <w:sz w:val="28"/>
          <w:szCs w:val="28"/>
        </w:rPr>
      </w:pPr>
      <w:r>
        <w:rPr>
          <w:rFonts w:asciiTheme="minorHAnsi" w:hAnsiTheme="minorHAnsi"/>
          <w:b/>
          <w:sz w:val="28"/>
          <w:szCs w:val="28"/>
        </w:rPr>
        <w:t xml:space="preserve"> </w:t>
      </w:r>
      <w:r w:rsidR="00AB15A7">
        <w:rPr>
          <w:rFonts w:asciiTheme="minorHAnsi" w:hAnsiTheme="minorHAnsi"/>
          <w:b/>
          <w:sz w:val="28"/>
          <w:szCs w:val="28"/>
        </w:rPr>
        <w:t xml:space="preserve">                                           </w:t>
      </w:r>
      <w:r w:rsidR="0000521A">
        <w:rPr>
          <w:rFonts w:asciiTheme="minorHAnsi" w:hAnsiTheme="minorHAnsi"/>
          <w:b/>
        </w:rPr>
        <w:t xml:space="preserve">8 aprile </w:t>
      </w:r>
      <w:r w:rsidRPr="00FB7ECA">
        <w:rPr>
          <w:rFonts w:asciiTheme="minorHAnsi" w:hAnsiTheme="minorHAnsi"/>
          <w:b/>
        </w:rPr>
        <w:t>-</w:t>
      </w:r>
      <w:r w:rsidR="0000521A">
        <w:rPr>
          <w:rFonts w:asciiTheme="minorHAnsi" w:hAnsiTheme="minorHAnsi"/>
          <w:b/>
        </w:rPr>
        <w:t xml:space="preserve"> </w:t>
      </w:r>
      <w:r w:rsidRPr="00FB7ECA">
        <w:rPr>
          <w:rFonts w:asciiTheme="minorHAnsi" w:hAnsiTheme="minorHAnsi"/>
          <w:b/>
        </w:rPr>
        <w:t>12 maggio</w:t>
      </w:r>
      <w:r w:rsidR="004E3FFB" w:rsidRPr="00FB7ECA">
        <w:rPr>
          <w:rFonts w:asciiTheme="minorHAnsi" w:hAnsiTheme="minorHAnsi"/>
          <w:b/>
        </w:rPr>
        <w:t xml:space="preserve"> 2018</w:t>
      </w:r>
    </w:p>
    <w:p w:rsidR="00DF2C61" w:rsidRDefault="00DF2C61" w:rsidP="00FB7ECA">
      <w:pPr>
        <w:rPr>
          <w:rFonts w:ascii="Verdana" w:hAnsi="Verdana"/>
          <w:color w:val="000000"/>
          <w:sz w:val="20"/>
          <w:szCs w:val="20"/>
          <w:shd w:val="clear" w:color="auto" w:fill="FFFFFF"/>
        </w:rPr>
      </w:pPr>
    </w:p>
    <w:p w:rsidR="00DF2C61" w:rsidRPr="003C133E" w:rsidRDefault="00DF2C61" w:rsidP="003C133E">
      <w:pPr>
        <w:jc w:val="both"/>
        <w:rPr>
          <w:rFonts w:asciiTheme="minorHAnsi" w:hAnsiTheme="minorHAnsi"/>
          <w:b/>
          <w:color w:val="000000"/>
          <w:shd w:val="clear" w:color="auto" w:fill="FFFFFF"/>
        </w:rPr>
      </w:pPr>
      <w:r w:rsidRPr="003C133E">
        <w:rPr>
          <w:rFonts w:asciiTheme="minorHAnsi" w:hAnsiTheme="minorHAnsi"/>
          <w:b/>
          <w:color w:val="000000"/>
          <w:shd w:val="clear" w:color="auto" w:fill="FFFFFF"/>
        </w:rPr>
        <w:t>TRACCIA BIBLICA</w:t>
      </w:r>
    </w:p>
    <w:p w:rsidR="00DF2C61" w:rsidRPr="003C133E" w:rsidRDefault="00DF2C61" w:rsidP="003C133E">
      <w:pPr>
        <w:jc w:val="both"/>
        <w:rPr>
          <w:rFonts w:asciiTheme="minorHAnsi" w:hAnsiTheme="minorHAnsi"/>
          <w:color w:val="000000"/>
          <w:shd w:val="clear" w:color="auto" w:fill="FFFFFF"/>
        </w:rPr>
      </w:pPr>
      <w:r w:rsidRPr="003C133E">
        <w:rPr>
          <w:rFonts w:asciiTheme="minorHAnsi" w:hAnsiTheme="minorHAnsi"/>
          <w:b/>
          <w:color w:val="000000"/>
          <w:shd w:val="clear" w:color="auto" w:fill="FFFFFF"/>
        </w:rPr>
        <w:t>Dal Libro dell’Esodo</w:t>
      </w:r>
      <w:r w:rsidRPr="003C133E">
        <w:rPr>
          <w:rFonts w:asciiTheme="minorHAnsi" w:hAnsiTheme="minorHAnsi"/>
          <w:color w:val="000000"/>
          <w:shd w:val="clear" w:color="auto" w:fill="FFFFFF"/>
        </w:rPr>
        <w:t xml:space="preserve">    </w:t>
      </w:r>
      <w:r w:rsidRPr="003C133E">
        <w:rPr>
          <w:rFonts w:asciiTheme="minorHAnsi" w:hAnsiTheme="minorHAnsi"/>
          <w:color w:val="000000"/>
          <w:sz w:val="20"/>
          <w:szCs w:val="20"/>
          <w:shd w:val="clear" w:color="auto" w:fill="FFFFFF"/>
        </w:rPr>
        <w:t>33, 7-11</w:t>
      </w:r>
    </w:p>
    <w:p w:rsidR="00367975" w:rsidRPr="003C133E" w:rsidRDefault="00DF2C61" w:rsidP="003C133E">
      <w:pPr>
        <w:jc w:val="both"/>
        <w:rPr>
          <w:rFonts w:asciiTheme="minorHAnsi" w:hAnsiTheme="minorHAnsi"/>
          <w:b/>
        </w:rPr>
      </w:pPr>
      <w:r w:rsidRPr="003C133E">
        <w:rPr>
          <w:rFonts w:asciiTheme="minorHAnsi" w:hAnsiTheme="minorHAnsi"/>
          <w:color w:val="000000"/>
          <w:shd w:val="clear" w:color="auto" w:fill="FFFFFF"/>
        </w:rPr>
        <w:t>Mosè a ogni tappa prendeva la</w:t>
      </w:r>
      <w:r w:rsidR="003C133E">
        <w:rPr>
          <w:rFonts w:asciiTheme="minorHAnsi" w:hAnsiTheme="minorHAnsi"/>
          <w:color w:val="000000"/>
          <w:shd w:val="clear" w:color="auto" w:fill="FFFFFF"/>
        </w:rPr>
        <w:t xml:space="preserve"> tenda e la piantava fuori dell’</w:t>
      </w:r>
      <w:r w:rsidRPr="003C133E">
        <w:rPr>
          <w:rFonts w:asciiTheme="minorHAnsi" w:hAnsiTheme="minorHAnsi"/>
          <w:color w:val="000000"/>
          <w:shd w:val="clear" w:color="auto" w:fill="FFFFFF"/>
        </w:rPr>
        <w:t>accampame</w:t>
      </w:r>
      <w:r w:rsidR="003C133E">
        <w:rPr>
          <w:rFonts w:asciiTheme="minorHAnsi" w:hAnsiTheme="minorHAnsi"/>
          <w:color w:val="000000"/>
          <w:shd w:val="clear" w:color="auto" w:fill="FFFFFF"/>
        </w:rPr>
        <w:t>nto, ad una certa distanza dall’accampamento, e l’</w:t>
      </w:r>
      <w:r w:rsidRPr="003C133E">
        <w:rPr>
          <w:rFonts w:asciiTheme="minorHAnsi" w:hAnsiTheme="minorHAnsi"/>
          <w:color w:val="000000"/>
          <w:shd w:val="clear" w:color="auto" w:fill="FFFFFF"/>
        </w:rPr>
        <w:t>aveva chiamata tenda del convegno; appunto a questa tenda</w:t>
      </w:r>
      <w:r w:rsidR="003C133E">
        <w:rPr>
          <w:rFonts w:asciiTheme="minorHAnsi" w:hAnsiTheme="minorHAnsi"/>
          <w:color w:val="000000"/>
          <w:shd w:val="clear" w:color="auto" w:fill="FFFFFF"/>
        </w:rPr>
        <w:t xml:space="preserve"> del convegno, posta fuori dell’</w:t>
      </w:r>
      <w:r w:rsidRPr="003C133E">
        <w:rPr>
          <w:rFonts w:asciiTheme="minorHAnsi" w:hAnsiTheme="minorHAnsi"/>
          <w:color w:val="000000"/>
          <w:shd w:val="clear" w:color="auto" w:fill="FFFFFF"/>
        </w:rPr>
        <w:t>accampamento, si recava chiunque volesse consultare il Signore.</w:t>
      </w:r>
      <w:r w:rsidRPr="003C133E">
        <w:rPr>
          <w:rFonts w:asciiTheme="minorHAnsi" w:hAnsiTheme="minorHAnsi"/>
          <w:color w:val="000000"/>
        </w:rPr>
        <w:br/>
      </w:r>
      <w:r w:rsidRPr="003C133E">
        <w:rPr>
          <w:rFonts w:asciiTheme="minorHAnsi" w:hAnsiTheme="minorHAnsi"/>
          <w:color w:val="000000"/>
          <w:shd w:val="clear" w:color="auto" w:fill="FFFFFF"/>
        </w:rPr>
        <w:t>Quando Mosè usciva per recarsi alla tenda, tutto il popolo si alzava in piedi, stando ciascuno all'ingresso della sua tenda: guardavano passare Mosè, finché fosse entrato nella tenda. Quando Mosè entrava nella tenda, scendeva la colonn</w:t>
      </w:r>
      <w:r w:rsidR="003C133E">
        <w:rPr>
          <w:rFonts w:asciiTheme="minorHAnsi" w:hAnsiTheme="minorHAnsi"/>
          <w:color w:val="000000"/>
          <w:shd w:val="clear" w:color="auto" w:fill="FFFFFF"/>
        </w:rPr>
        <w:t>a di nube e restava all’</w:t>
      </w:r>
      <w:r w:rsidRPr="003C133E">
        <w:rPr>
          <w:rFonts w:asciiTheme="minorHAnsi" w:hAnsiTheme="minorHAnsi"/>
          <w:color w:val="000000"/>
          <w:shd w:val="clear" w:color="auto" w:fill="FFFFFF"/>
        </w:rPr>
        <w:t>ingresso della tenda. Allora il Signore parlava con Mosè. Tutto il popolo vedeva la</w:t>
      </w:r>
      <w:r w:rsidR="003C133E">
        <w:rPr>
          <w:rFonts w:asciiTheme="minorHAnsi" w:hAnsiTheme="minorHAnsi"/>
          <w:color w:val="000000"/>
          <w:shd w:val="clear" w:color="auto" w:fill="FFFFFF"/>
        </w:rPr>
        <w:t xml:space="preserve"> colonna di nube, che stava all’</w:t>
      </w:r>
      <w:r w:rsidRPr="003C133E">
        <w:rPr>
          <w:rFonts w:asciiTheme="minorHAnsi" w:hAnsiTheme="minorHAnsi"/>
          <w:color w:val="000000"/>
          <w:shd w:val="clear" w:color="auto" w:fill="FFFFFF"/>
        </w:rPr>
        <w:t xml:space="preserve">ingresso della tenda e tutti si alzavano e si prostravano ciascuno all'ingresso della propria tenda. Così il Signore parlava con Mosè faccia a faccia, come un uomo parla con un altro. Poi questi tornava nell'accampamento, mentre il suo inserviente, il giovane Giosuè figlio </w:t>
      </w:r>
      <w:r w:rsidR="003C133E">
        <w:rPr>
          <w:rFonts w:asciiTheme="minorHAnsi" w:hAnsiTheme="minorHAnsi"/>
          <w:color w:val="000000"/>
          <w:shd w:val="clear" w:color="auto" w:fill="FFFFFF"/>
        </w:rPr>
        <w:t xml:space="preserve">di </w:t>
      </w:r>
      <w:proofErr w:type="spellStart"/>
      <w:r w:rsidR="003C133E">
        <w:rPr>
          <w:rFonts w:asciiTheme="minorHAnsi" w:hAnsiTheme="minorHAnsi"/>
          <w:color w:val="000000"/>
          <w:shd w:val="clear" w:color="auto" w:fill="FFFFFF"/>
        </w:rPr>
        <w:t>Nun</w:t>
      </w:r>
      <w:proofErr w:type="spellEnd"/>
      <w:r w:rsidR="003C133E">
        <w:rPr>
          <w:rFonts w:asciiTheme="minorHAnsi" w:hAnsiTheme="minorHAnsi"/>
          <w:color w:val="000000"/>
          <w:shd w:val="clear" w:color="auto" w:fill="FFFFFF"/>
        </w:rPr>
        <w:t>, non si allontanava dall’</w:t>
      </w:r>
      <w:r w:rsidRPr="003C133E">
        <w:rPr>
          <w:rFonts w:asciiTheme="minorHAnsi" w:hAnsiTheme="minorHAnsi"/>
          <w:color w:val="000000"/>
          <w:shd w:val="clear" w:color="auto" w:fill="FFFFFF"/>
        </w:rPr>
        <w:t>interno della tenda.</w:t>
      </w:r>
    </w:p>
    <w:p w:rsidR="00DF2C61" w:rsidRPr="003C133E" w:rsidRDefault="00DF2C61" w:rsidP="003C133E">
      <w:pPr>
        <w:jc w:val="both"/>
        <w:rPr>
          <w:rFonts w:asciiTheme="minorHAnsi" w:hAnsiTheme="minorHAnsi"/>
          <w:b/>
        </w:rPr>
      </w:pPr>
    </w:p>
    <w:p w:rsidR="004A6E0B" w:rsidRPr="003A7F29" w:rsidRDefault="003A7F29" w:rsidP="00FB7ECA">
      <w:pPr>
        <w:rPr>
          <w:rFonts w:asciiTheme="minorHAnsi" w:hAnsiTheme="minorHAnsi"/>
          <w:b/>
        </w:rPr>
      </w:pPr>
      <w:r w:rsidRPr="003A7F29">
        <w:rPr>
          <w:rFonts w:asciiTheme="minorHAnsi" w:hAnsiTheme="minorHAnsi"/>
          <w:b/>
        </w:rPr>
        <w:t>IDEA</w:t>
      </w:r>
    </w:p>
    <w:p w:rsidR="009A3D3D" w:rsidRDefault="003A7F29" w:rsidP="009A3D3D">
      <w:pPr>
        <w:jc w:val="both"/>
        <w:rPr>
          <w:rFonts w:asciiTheme="minorHAnsi" w:hAnsiTheme="minorHAnsi"/>
        </w:rPr>
      </w:pPr>
      <w:r w:rsidRPr="004A6E0B">
        <w:rPr>
          <w:rFonts w:asciiTheme="minorHAnsi" w:hAnsiTheme="minorHAnsi"/>
        </w:rPr>
        <w:t xml:space="preserve">Il nome </w:t>
      </w:r>
      <w:r>
        <w:rPr>
          <w:rFonts w:asciiTheme="minorHAnsi" w:hAnsiTheme="minorHAnsi"/>
        </w:rPr>
        <w:t>“</w:t>
      </w:r>
      <w:r>
        <w:rPr>
          <w:rFonts w:asciiTheme="minorHAnsi" w:hAnsiTheme="minorHAnsi"/>
          <w:b/>
        </w:rPr>
        <w:t>Tenda dell’I</w:t>
      </w:r>
      <w:r w:rsidRPr="006B2CDF">
        <w:rPr>
          <w:rFonts w:asciiTheme="minorHAnsi" w:hAnsiTheme="minorHAnsi"/>
          <w:b/>
        </w:rPr>
        <w:t>ncontro</w:t>
      </w:r>
      <w:r>
        <w:rPr>
          <w:rFonts w:asciiTheme="minorHAnsi" w:hAnsiTheme="minorHAnsi"/>
        </w:rPr>
        <w:t>”, fa riferimento</w:t>
      </w:r>
      <w:r w:rsidRPr="004A6E0B">
        <w:rPr>
          <w:rFonts w:asciiTheme="minorHAnsi" w:hAnsiTheme="minorHAnsi"/>
        </w:rPr>
        <w:t xml:space="preserve"> alla ten</w:t>
      </w:r>
      <w:r>
        <w:rPr>
          <w:rFonts w:asciiTheme="minorHAnsi" w:hAnsiTheme="minorHAnsi"/>
        </w:rPr>
        <w:t>da del convegno</w:t>
      </w:r>
      <w:r w:rsidRPr="004A6E0B">
        <w:rPr>
          <w:rFonts w:asciiTheme="minorHAnsi" w:hAnsiTheme="minorHAnsi"/>
        </w:rPr>
        <w:t xml:space="preserve">, dove erano custodite le tavole dell’alleanza e dove Dio scendeva e si fermava a parlare con Mosè faccia a faccia. </w:t>
      </w:r>
      <w:proofErr w:type="gramStart"/>
      <w:r w:rsidRPr="004A6E0B">
        <w:rPr>
          <w:rFonts w:asciiTheme="minorHAnsi" w:hAnsiTheme="minorHAnsi"/>
        </w:rPr>
        <w:t>E’</w:t>
      </w:r>
      <w:proofErr w:type="gramEnd"/>
      <w:r w:rsidRPr="004A6E0B">
        <w:rPr>
          <w:rFonts w:asciiTheme="minorHAnsi" w:hAnsiTheme="minorHAnsi"/>
        </w:rPr>
        <w:t xml:space="preserve"> </w:t>
      </w:r>
      <w:r>
        <w:rPr>
          <w:rFonts w:asciiTheme="minorHAnsi" w:hAnsiTheme="minorHAnsi"/>
        </w:rPr>
        <w:t xml:space="preserve">simbolo di una parola accolta, </w:t>
      </w:r>
      <w:r w:rsidRPr="004A6E0B">
        <w:rPr>
          <w:rFonts w:asciiTheme="minorHAnsi" w:hAnsiTheme="minorHAnsi"/>
        </w:rPr>
        <w:t>che libera</w:t>
      </w:r>
      <w:r>
        <w:rPr>
          <w:rFonts w:asciiTheme="minorHAnsi" w:hAnsiTheme="minorHAnsi"/>
        </w:rPr>
        <w:t xml:space="preserve"> la vita;</w:t>
      </w:r>
      <w:r w:rsidRPr="004A6E0B">
        <w:rPr>
          <w:rFonts w:asciiTheme="minorHAnsi" w:hAnsiTheme="minorHAnsi"/>
        </w:rPr>
        <w:t xml:space="preserve"> una parola </w:t>
      </w:r>
      <w:r>
        <w:rPr>
          <w:rFonts w:asciiTheme="minorHAnsi" w:hAnsiTheme="minorHAnsi"/>
        </w:rPr>
        <w:t>della e per la vita. La tenda rappresenta</w:t>
      </w:r>
      <w:r w:rsidRPr="004A6E0B">
        <w:rPr>
          <w:rFonts w:asciiTheme="minorHAnsi" w:hAnsiTheme="minorHAnsi"/>
        </w:rPr>
        <w:t xml:space="preserve"> la possibilità per i giovani </w:t>
      </w:r>
      <w:r>
        <w:rPr>
          <w:rFonts w:asciiTheme="minorHAnsi" w:hAnsiTheme="minorHAnsi"/>
        </w:rPr>
        <w:t xml:space="preserve">e gli adulti di </w:t>
      </w:r>
      <w:r w:rsidRPr="004A6E0B">
        <w:rPr>
          <w:rFonts w:asciiTheme="minorHAnsi" w:hAnsiTheme="minorHAnsi"/>
        </w:rPr>
        <w:t xml:space="preserve">ascoltare </w:t>
      </w:r>
      <w:r>
        <w:rPr>
          <w:rFonts w:asciiTheme="minorHAnsi" w:hAnsiTheme="minorHAnsi"/>
        </w:rPr>
        <w:t xml:space="preserve">i vissuti esistenziali e affermare la speranza in un futuro come pienezza. </w:t>
      </w:r>
      <w:r w:rsidR="009A3D3D">
        <w:rPr>
          <w:rFonts w:asciiTheme="minorHAnsi" w:hAnsiTheme="minorHAnsi"/>
        </w:rPr>
        <w:t xml:space="preserve">La tenda è il segno di una storia significativa che si offre all’altro nel racconto e nella testimonianza. </w:t>
      </w:r>
      <w:r>
        <w:rPr>
          <w:rFonts w:asciiTheme="minorHAnsi" w:hAnsiTheme="minorHAnsi"/>
        </w:rPr>
        <w:t>La tenda è l’occasione per verificare le nostre prassi pastorali, per far camminare insieme adulti e giovani delle nostre co</w:t>
      </w:r>
      <w:r w:rsidR="009A3D3D">
        <w:rPr>
          <w:rFonts w:asciiTheme="minorHAnsi" w:hAnsiTheme="minorHAnsi"/>
        </w:rPr>
        <w:t>munità, per portare aria fresca alla nostra pastorale, per ripartire con slancio sulle vie del Vangelo.</w:t>
      </w:r>
    </w:p>
    <w:p w:rsidR="003A7F29" w:rsidRPr="009A3D3D" w:rsidRDefault="003A7F29" w:rsidP="004A6E0B">
      <w:pPr>
        <w:jc w:val="both"/>
        <w:rPr>
          <w:rFonts w:asciiTheme="minorHAnsi" w:hAnsiTheme="minorHAnsi"/>
          <w:sz w:val="12"/>
          <w:szCs w:val="12"/>
        </w:rPr>
      </w:pPr>
    </w:p>
    <w:p w:rsidR="003A7F29" w:rsidRDefault="003A7F29" w:rsidP="003A7F29">
      <w:pPr>
        <w:jc w:val="both"/>
        <w:rPr>
          <w:rFonts w:asciiTheme="minorHAnsi" w:hAnsiTheme="minorHAnsi"/>
        </w:rPr>
      </w:pPr>
      <w:r>
        <w:rPr>
          <w:rFonts w:asciiTheme="minorHAnsi" w:hAnsiTheme="minorHAnsi"/>
        </w:rPr>
        <w:t>L’intento è anche di raggiungere i giovani “lontani” dalla vita della comunità ecclesiale.</w:t>
      </w:r>
    </w:p>
    <w:p w:rsidR="003A7F29" w:rsidRDefault="003A7F29" w:rsidP="003A7F29">
      <w:pPr>
        <w:jc w:val="both"/>
        <w:rPr>
          <w:rFonts w:asciiTheme="minorHAnsi" w:hAnsiTheme="minorHAnsi"/>
        </w:rPr>
      </w:pPr>
      <w:r>
        <w:rPr>
          <w:rFonts w:asciiTheme="minorHAnsi" w:hAnsiTheme="minorHAnsi"/>
        </w:rPr>
        <w:t xml:space="preserve">Il progetto </w:t>
      </w:r>
      <w:r w:rsidRPr="004A6E0B">
        <w:rPr>
          <w:rFonts w:asciiTheme="minorHAnsi" w:hAnsiTheme="minorHAnsi"/>
        </w:rPr>
        <w:t>vedrà coinvolte le zone della diocesi in una s</w:t>
      </w:r>
      <w:r>
        <w:rPr>
          <w:rFonts w:asciiTheme="minorHAnsi" w:hAnsiTheme="minorHAnsi"/>
        </w:rPr>
        <w:t>ettima</w:t>
      </w:r>
      <w:r w:rsidR="009A3D3D">
        <w:rPr>
          <w:rFonts w:asciiTheme="minorHAnsi" w:hAnsiTheme="minorHAnsi"/>
        </w:rPr>
        <w:t>na (dalla domenica al sabato) durante la quale realizzare</w:t>
      </w:r>
      <w:r>
        <w:rPr>
          <w:rFonts w:asciiTheme="minorHAnsi" w:hAnsiTheme="minorHAnsi"/>
        </w:rPr>
        <w:t xml:space="preserve"> incontri, </w:t>
      </w:r>
      <w:r w:rsidR="009A3D3D">
        <w:rPr>
          <w:rFonts w:asciiTheme="minorHAnsi" w:hAnsiTheme="minorHAnsi"/>
        </w:rPr>
        <w:t>momenti di preghiera, riflessioni, spettacoli, eventi artistici</w:t>
      </w:r>
      <w:r>
        <w:rPr>
          <w:rFonts w:asciiTheme="minorHAnsi" w:hAnsiTheme="minorHAnsi"/>
        </w:rPr>
        <w:t xml:space="preserve">. </w:t>
      </w:r>
      <w:r w:rsidRPr="004A6E0B">
        <w:rPr>
          <w:rFonts w:asciiTheme="minorHAnsi" w:hAnsiTheme="minorHAnsi"/>
        </w:rPr>
        <w:t xml:space="preserve">La Tenda </w:t>
      </w:r>
      <w:r>
        <w:rPr>
          <w:rFonts w:asciiTheme="minorHAnsi" w:hAnsiTheme="minorHAnsi"/>
        </w:rPr>
        <w:t xml:space="preserve">dell’Incontro </w:t>
      </w:r>
      <w:r w:rsidRPr="004A6E0B">
        <w:rPr>
          <w:rFonts w:asciiTheme="minorHAnsi" w:hAnsiTheme="minorHAnsi"/>
        </w:rPr>
        <w:t>sarà posta nella piazza o altro l</w:t>
      </w:r>
      <w:r>
        <w:rPr>
          <w:rFonts w:asciiTheme="minorHAnsi" w:hAnsiTheme="minorHAnsi"/>
        </w:rPr>
        <w:t>uogo di aggregazione giovanile, e ogni settimana sarà “piantata” in una zona diversa del territorio diocesano.</w:t>
      </w:r>
    </w:p>
    <w:p w:rsidR="009A3D3D" w:rsidRDefault="009A3D3D" w:rsidP="003A7F29">
      <w:pPr>
        <w:jc w:val="both"/>
        <w:rPr>
          <w:rFonts w:asciiTheme="minorHAnsi" w:hAnsiTheme="minorHAnsi"/>
        </w:rPr>
      </w:pPr>
    </w:p>
    <w:p w:rsidR="009A3D3D" w:rsidRPr="009A3D3D" w:rsidRDefault="009A3D3D" w:rsidP="003A7F29">
      <w:pPr>
        <w:jc w:val="both"/>
        <w:rPr>
          <w:rFonts w:asciiTheme="minorHAnsi" w:hAnsiTheme="minorHAnsi"/>
          <w:b/>
        </w:rPr>
      </w:pPr>
      <w:r w:rsidRPr="009A3D3D">
        <w:rPr>
          <w:rFonts w:asciiTheme="minorHAnsi" w:hAnsiTheme="minorHAnsi"/>
          <w:b/>
        </w:rPr>
        <w:t>RIFERIMENTI TEMATICI</w:t>
      </w:r>
    </w:p>
    <w:p w:rsidR="009A3D3D" w:rsidRDefault="009A3D3D" w:rsidP="009A3D3D">
      <w:pPr>
        <w:jc w:val="both"/>
        <w:rPr>
          <w:rFonts w:asciiTheme="minorHAnsi" w:hAnsiTheme="minorHAnsi"/>
        </w:rPr>
      </w:pPr>
      <w:r>
        <w:rPr>
          <w:rFonts w:asciiTheme="minorHAnsi" w:hAnsiTheme="minorHAnsi"/>
        </w:rPr>
        <w:lastRenderedPageBreak/>
        <w:t xml:space="preserve">Padre </w:t>
      </w:r>
      <w:r w:rsidRPr="006B2CDF">
        <w:rPr>
          <w:rFonts w:asciiTheme="minorHAnsi" w:hAnsiTheme="minorHAnsi"/>
          <w:b/>
        </w:rPr>
        <w:t>Arcivescovo</w:t>
      </w:r>
      <w:r>
        <w:rPr>
          <w:rFonts w:asciiTheme="minorHAnsi" w:hAnsiTheme="minorHAnsi"/>
        </w:rPr>
        <w:t xml:space="preserve"> così scrive nella traccia pastorale 2017-2018 “Di generazione in generazione. Giovani e Famiglia”: </w:t>
      </w:r>
      <w:r>
        <w:rPr>
          <w:rFonts w:asciiTheme="minorHAnsi" w:hAnsiTheme="minorHAnsi"/>
          <w:i/>
        </w:rPr>
        <w:t>S</w:t>
      </w:r>
      <w:r w:rsidRPr="00325554">
        <w:rPr>
          <w:rFonts w:asciiTheme="minorHAnsi" w:hAnsiTheme="minorHAnsi"/>
          <w:i/>
        </w:rPr>
        <w:t xml:space="preserve">iamo invitati a vivere come comunità diocesana quella che possiamo chiamare una </w:t>
      </w:r>
      <w:proofErr w:type="spellStart"/>
      <w:r w:rsidRPr="00325554">
        <w:rPr>
          <w:rFonts w:asciiTheme="minorHAnsi" w:hAnsiTheme="minorHAnsi"/>
          <w:i/>
        </w:rPr>
        <w:t>peregrinatio</w:t>
      </w:r>
      <w:proofErr w:type="spellEnd"/>
      <w:r w:rsidRPr="00325554">
        <w:rPr>
          <w:rFonts w:asciiTheme="minorHAnsi" w:hAnsiTheme="minorHAnsi"/>
          <w:i/>
        </w:rPr>
        <w:t xml:space="preserve"> della tenda dell’incontro: un movimento di cuori che, a partire dal pellegrinaggio dei giovani e delle famiglie alla festa dell’</w:t>
      </w:r>
      <w:proofErr w:type="spellStart"/>
      <w:r w:rsidRPr="00325554">
        <w:rPr>
          <w:rFonts w:asciiTheme="minorHAnsi" w:hAnsiTheme="minorHAnsi"/>
          <w:i/>
        </w:rPr>
        <w:t>Odegitria</w:t>
      </w:r>
      <w:proofErr w:type="spellEnd"/>
      <w:r w:rsidRPr="00325554">
        <w:rPr>
          <w:rFonts w:asciiTheme="minorHAnsi" w:hAnsiTheme="minorHAnsi"/>
          <w:i/>
        </w:rPr>
        <w:t>, attraverserà i nostri centri abitati. Si tratterà di pensare uno spazio e un tempo in cui adulti e giovani possano confrontarsi con le domande, i sogni, le speranze che accompagnano la ricerca di senso e di pienezza della loro vita. Un invito concreto per le nostre comunità ad allargare lo spazio della nostra tenda, liberando gli adulti dall’illusione dell’autoreferenzialità e favorendo la partecipazione dei giovani alla vita sociale ed ecclesiale, nella responsabilità fedele e nel dono gratuito di sé</w:t>
      </w:r>
      <w:r w:rsidRPr="004F2C78">
        <w:rPr>
          <w:rFonts w:asciiTheme="minorHAnsi" w:hAnsiTheme="minorHAnsi"/>
        </w:rPr>
        <w:t>.</w:t>
      </w:r>
    </w:p>
    <w:p w:rsidR="009A3D3D" w:rsidRDefault="009A3D3D" w:rsidP="009A3D3D">
      <w:pPr>
        <w:jc w:val="both"/>
        <w:rPr>
          <w:rFonts w:asciiTheme="minorHAnsi" w:hAnsiTheme="minorHAnsi"/>
        </w:rPr>
      </w:pPr>
      <w:r>
        <w:rPr>
          <w:rFonts w:asciiTheme="minorHAnsi" w:hAnsiTheme="minorHAnsi"/>
        </w:rPr>
        <w:t xml:space="preserve">E </w:t>
      </w:r>
      <w:r w:rsidRPr="006B2CDF">
        <w:rPr>
          <w:rFonts w:asciiTheme="minorHAnsi" w:hAnsiTheme="minorHAnsi"/>
          <w:b/>
        </w:rPr>
        <w:t>Papa Francesco</w:t>
      </w:r>
      <w:r>
        <w:rPr>
          <w:rFonts w:asciiTheme="minorHAnsi" w:hAnsiTheme="minorHAnsi"/>
        </w:rPr>
        <w:t xml:space="preserve"> scrive: </w:t>
      </w:r>
      <w:r w:rsidRPr="00325554">
        <w:rPr>
          <w:rFonts w:asciiTheme="minorHAnsi" w:hAnsiTheme="minorHAnsi"/>
          <w:i/>
        </w:rPr>
        <w:t>I giovani, nelle strutture abituali, spesso non trovano risposte alle loro inquietudini, necessità, problematiche e ferite. A noi adulti costa ascoltarli con pazienza, comprendere le loro inquietudini o le loro richieste, e imparare a parlare con loro nel linguaggio che essi comprendono. Per questa ragione le proposte educative non producono i frutti sperati</w:t>
      </w:r>
      <w:r>
        <w:rPr>
          <w:rFonts w:asciiTheme="minorHAnsi" w:hAnsiTheme="minorHAnsi"/>
        </w:rPr>
        <w:t xml:space="preserve"> (Evangelii Gaudium, 105).</w:t>
      </w:r>
    </w:p>
    <w:p w:rsidR="003A7F29" w:rsidRPr="003A7F29" w:rsidRDefault="003A7F29" w:rsidP="004A6E0B">
      <w:pPr>
        <w:jc w:val="both"/>
        <w:rPr>
          <w:rFonts w:asciiTheme="minorHAnsi" w:hAnsiTheme="minorHAnsi"/>
        </w:rPr>
      </w:pPr>
    </w:p>
    <w:p w:rsidR="003A7F29" w:rsidRPr="003A7F29" w:rsidRDefault="003A7F29" w:rsidP="004A6E0B">
      <w:pPr>
        <w:jc w:val="both"/>
        <w:rPr>
          <w:rFonts w:asciiTheme="minorHAnsi" w:hAnsiTheme="minorHAnsi"/>
          <w:b/>
        </w:rPr>
      </w:pPr>
      <w:r w:rsidRPr="003A7F29">
        <w:rPr>
          <w:rFonts w:asciiTheme="minorHAnsi" w:hAnsiTheme="minorHAnsi"/>
          <w:b/>
        </w:rPr>
        <w:t>OBIETTIVO</w:t>
      </w:r>
    </w:p>
    <w:p w:rsidR="003801EB" w:rsidRDefault="00F14A8B" w:rsidP="004A6E0B">
      <w:pPr>
        <w:jc w:val="both"/>
        <w:rPr>
          <w:rFonts w:asciiTheme="minorHAnsi" w:hAnsiTheme="minorHAnsi"/>
        </w:rPr>
      </w:pPr>
      <w:r>
        <w:rPr>
          <w:rFonts w:asciiTheme="minorHAnsi" w:hAnsiTheme="minorHAnsi"/>
        </w:rPr>
        <w:t>Il progetto ha l’obiettivo, in questo anno del Sinodo dei giovani di favorire</w:t>
      </w:r>
      <w:r w:rsidR="004A6E0B" w:rsidRPr="004A6E0B">
        <w:rPr>
          <w:rFonts w:asciiTheme="minorHAnsi" w:hAnsiTheme="minorHAnsi"/>
        </w:rPr>
        <w:t xml:space="preserve"> l’</w:t>
      </w:r>
      <w:r w:rsidR="004A6E0B" w:rsidRPr="006B2CDF">
        <w:rPr>
          <w:rFonts w:asciiTheme="minorHAnsi" w:hAnsiTheme="minorHAnsi"/>
          <w:b/>
        </w:rPr>
        <w:t>ascolto dei giovani</w:t>
      </w:r>
      <w:r w:rsidR="004A6E0B" w:rsidRPr="004A6E0B">
        <w:rPr>
          <w:rFonts w:asciiTheme="minorHAnsi" w:hAnsiTheme="minorHAnsi"/>
        </w:rPr>
        <w:t xml:space="preserve">, </w:t>
      </w:r>
      <w:r>
        <w:rPr>
          <w:rFonts w:asciiTheme="minorHAnsi" w:hAnsiTheme="minorHAnsi"/>
        </w:rPr>
        <w:t>di facilitare il dialogo intergenerazionale, di realizzare l’incontro tra adulti e</w:t>
      </w:r>
      <w:r w:rsidR="003A7F29">
        <w:rPr>
          <w:rFonts w:asciiTheme="minorHAnsi" w:hAnsiTheme="minorHAnsi"/>
        </w:rPr>
        <w:t xml:space="preserve"> giovani per sentirsi famiglia, a casa con la vita.</w:t>
      </w:r>
    </w:p>
    <w:p w:rsidR="00620D96" w:rsidRDefault="00620D96" w:rsidP="004A6E0B">
      <w:pPr>
        <w:jc w:val="both"/>
        <w:rPr>
          <w:rFonts w:asciiTheme="minorHAnsi" w:hAnsiTheme="minorHAnsi"/>
        </w:rPr>
      </w:pPr>
    </w:p>
    <w:p w:rsidR="00620D96" w:rsidRPr="003A7F29" w:rsidRDefault="003A7F29" w:rsidP="004A6E0B">
      <w:pPr>
        <w:jc w:val="both"/>
        <w:rPr>
          <w:rFonts w:asciiTheme="minorHAnsi" w:hAnsiTheme="minorHAnsi"/>
          <w:b/>
        </w:rPr>
      </w:pPr>
      <w:r>
        <w:rPr>
          <w:rFonts w:asciiTheme="minorHAnsi" w:hAnsiTheme="minorHAnsi"/>
          <w:b/>
        </w:rPr>
        <w:t>CRITERIO</w:t>
      </w:r>
    </w:p>
    <w:p w:rsidR="003801EB" w:rsidRPr="003A7F29" w:rsidRDefault="00981335" w:rsidP="004A6E0B">
      <w:pPr>
        <w:jc w:val="both"/>
        <w:rPr>
          <w:rFonts w:asciiTheme="minorHAnsi" w:hAnsiTheme="minorHAnsi"/>
        </w:rPr>
      </w:pPr>
      <w:r w:rsidRPr="003A7F29">
        <w:rPr>
          <w:rFonts w:asciiTheme="minorHAnsi" w:hAnsiTheme="minorHAnsi"/>
        </w:rPr>
        <w:t>La settimana della tenda</w:t>
      </w:r>
      <w:r w:rsidR="004F2C78" w:rsidRPr="003A7F29">
        <w:rPr>
          <w:rFonts w:asciiTheme="minorHAnsi" w:hAnsiTheme="minorHAnsi"/>
        </w:rPr>
        <w:t>, pertanto,</w:t>
      </w:r>
      <w:r w:rsidRPr="003A7F29">
        <w:rPr>
          <w:rFonts w:asciiTheme="minorHAnsi" w:hAnsiTheme="minorHAnsi"/>
        </w:rPr>
        <w:t xml:space="preserve"> può diventare una sperimentazione con cui esercitare l’arte dell’ascolto e del dialogo, dell’</w:t>
      </w:r>
      <w:r w:rsidRPr="003A7F29">
        <w:rPr>
          <w:rFonts w:asciiTheme="minorHAnsi" w:hAnsiTheme="minorHAnsi"/>
          <w:b/>
        </w:rPr>
        <w:t>accompagnamento</w:t>
      </w:r>
      <w:r w:rsidRPr="003A7F29">
        <w:rPr>
          <w:rFonts w:asciiTheme="minorHAnsi" w:hAnsiTheme="minorHAnsi"/>
        </w:rPr>
        <w:t xml:space="preserve"> e del confronto, un modo per non ingabbiare la pastorale dentro le strutture. Un modo per fare un esodo verso l’altro, verso temi che non diano risposte ma generino percorsi, domande …, a partire dall’età della giovinezza. Riconoscere i luoghi della presenza dei giovani nella vita della società, le loro inquietudini e le loro risorse. Provare a raccontare storie che mettano al centro la vita e la storia di fede</w:t>
      </w:r>
      <w:r w:rsidR="003801EB" w:rsidRPr="003A7F29">
        <w:rPr>
          <w:rFonts w:asciiTheme="minorHAnsi" w:hAnsiTheme="minorHAnsi"/>
        </w:rPr>
        <w:t>, con la forza dei testimoni</w:t>
      </w:r>
      <w:r w:rsidRPr="003A7F29">
        <w:rPr>
          <w:rFonts w:asciiTheme="minorHAnsi" w:hAnsiTheme="minorHAnsi"/>
        </w:rPr>
        <w:t>.</w:t>
      </w:r>
    </w:p>
    <w:p w:rsidR="003801EB" w:rsidRDefault="003801EB" w:rsidP="004A6E0B">
      <w:pPr>
        <w:jc w:val="both"/>
        <w:rPr>
          <w:rFonts w:asciiTheme="minorHAnsi" w:hAnsiTheme="minorHAnsi"/>
        </w:rPr>
      </w:pPr>
    </w:p>
    <w:p w:rsidR="003A7F29" w:rsidRPr="003A7F29" w:rsidRDefault="003A7F29" w:rsidP="004A6E0B">
      <w:pPr>
        <w:jc w:val="both"/>
        <w:rPr>
          <w:rFonts w:asciiTheme="minorHAnsi" w:hAnsiTheme="minorHAnsi"/>
          <w:b/>
        </w:rPr>
      </w:pPr>
      <w:r w:rsidRPr="003A7F29">
        <w:rPr>
          <w:rFonts w:asciiTheme="minorHAnsi" w:hAnsiTheme="minorHAnsi"/>
          <w:b/>
        </w:rPr>
        <w:t>TEMI</w:t>
      </w:r>
    </w:p>
    <w:p w:rsidR="00981335" w:rsidRPr="003A7F29" w:rsidRDefault="003A7F29" w:rsidP="004A6E0B">
      <w:pPr>
        <w:jc w:val="both"/>
        <w:rPr>
          <w:rFonts w:asciiTheme="minorHAnsi" w:hAnsiTheme="minorHAnsi"/>
        </w:rPr>
      </w:pPr>
      <w:r w:rsidRPr="003A7F29">
        <w:rPr>
          <w:rFonts w:asciiTheme="minorHAnsi" w:hAnsiTheme="minorHAnsi"/>
        </w:rPr>
        <w:t>L</w:t>
      </w:r>
      <w:r w:rsidR="00981335" w:rsidRPr="003A7F29">
        <w:rPr>
          <w:rFonts w:asciiTheme="minorHAnsi" w:hAnsiTheme="minorHAnsi"/>
        </w:rPr>
        <w:t xml:space="preserve">avoro, la ricerca di senso, i legami affettivi, l’amore, il futuro, il servizio, la carità, l’università, </w:t>
      </w:r>
      <w:r w:rsidR="003801EB" w:rsidRPr="003A7F29">
        <w:rPr>
          <w:rFonts w:asciiTheme="minorHAnsi" w:hAnsiTheme="minorHAnsi"/>
        </w:rPr>
        <w:t xml:space="preserve">la famiglia, </w:t>
      </w:r>
      <w:r w:rsidR="00981335" w:rsidRPr="003A7F29">
        <w:rPr>
          <w:rFonts w:asciiTheme="minorHAnsi" w:hAnsiTheme="minorHAnsi"/>
        </w:rPr>
        <w:t>i tempi e i luoghi del divertimento</w:t>
      </w:r>
      <w:r w:rsidR="005865F5">
        <w:rPr>
          <w:rFonts w:asciiTheme="minorHAnsi" w:hAnsiTheme="minorHAnsi"/>
        </w:rPr>
        <w:t xml:space="preserve"> …</w:t>
      </w:r>
    </w:p>
    <w:p w:rsidR="00963276" w:rsidRDefault="00963276" w:rsidP="004A6E0B">
      <w:pPr>
        <w:jc w:val="both"/>
        <w:rPr>
          <w:rFonts w:asciiTheme="minorHAnsi" w:hAnsiTheme="minorHAnsi"/>
        </w:rPr>
      </w:pPr>
    </w:p>
    <w:p w:rsidR="003A7F29" w:rsidRPr="003A7F29" w:rsidRDefault="003A7F29" w:rsidP="004A6E0B">
      <w:pPr>
        <w:jc w:val="both"/>
        <w:rPr>
          <w:rFonts w:asciiTheme="minorHAnsi" w:hAnsiTheme="minorHAnsi"/>
          <w:b/>
        </w:rPr>
      </w:pPr>
      <w:r w:rsidRPr="003A7F29">
        <w:rPr>
          <w:rFonts w:asciiTheme="minorHAnsi" w:hAnsiTheme="minorHAnsi"/>
          <w:b/>
        </w:rPr>
        <w:t>METODOLOGIA</w:t>
      </w:r>
    </w:p>
    <w:p w:rsidR="00655C6B" w:rsidRDefault="00963276" w:rsidP="004A6E0B">
      <w:pPr>
        <w:jc w:val="both"/>
        <w:rPr>
          <w:rFonts w:asciiTheme="minorHAnsi" w:hAnsiTheme="minorHAnsi"/>
        </w:rPr>
      </w:pPr>
      <w:r>
        <w:rPr>
          <w:rFonts w:asciiTheme="minorHAnsi" w:hAnsiTheme="minorHAnsi"/>
        </w:rPr>
        <w:t xml:space="preserve">La tenda è </w:t>
      </w:r>
      <w:r w:rsidR="0073112A">
        <w:rPr>
          <w:rFonts w:asciiTheme="minorHAnsi" w:hAnsiTheme="minorHAnsi"/>
        </w:rPr>
        <w:t>un luogo aperto dove tutti possono entrare: sarebbe opportuno caratterizzarla così durante le giornate. Un luogo in cui si può incontrare qualcuno, ascoltare e dialogare su dei temi, lascia</w:t>
      </w:r>
      <w:r w:rsidR="00A729F6">
        <w:rPr>
          <w:rFonts w:asciiTheme="minorHAnsi" w:hAnsiTheme="minorHAnsi"/>
        </w:rPr>
        <w:t xml:space="preserve">re il proprio messaggio. </w:t>
      </w:r>
    </w:p>
    <w:p w:rsidR="00655C6B" w:rsidRDefault="00655C6B" w:rsidP="004A6E0B">
      <w:pPr>
        <w:jc w:val="both"/>
        <w:rPr>
          <w:rFonts w:asciiTheme="minorHAnsi" w:hAnsiTheme="minorHAnsi"/>
        </w:rPr>
      </w:pPr>
      <w:r>
        <w:rPr>
          <w:rFonts w:asciiTheme="minorHAnsi" w:hAnsiTheme="minorHAnsi"/>
        </w:rPr>
        <w:t xml:space="preserve">A questo proposito, saranno predisposti dall’equipe diocesana dei </w:t>
      </w:r>
      <w:r w:rsidRPr="00655C6B">
        <w:rPr>
          <w:rFonts w:asciiTheme="minorHAnsi" w:hAnsiTheme="minorHAnsi"/>
          <w:b/>
        </w:rPr>
        <w:t>foglietti a forma di fazzoletti</w:t>
      </w:r>
      <w:r>
        <w:rPr>
          <w:rFonts w:asciiTheme="minorHAnsi" w:hAnsiTheme="minorHAnsi"/>
        </w:rPr>
        <w:t>, ciascuno con una dom</w:t>
      </w:r>
      <w:r w:rsidR="005865F5">
        <w:rPr>
          <w:rFonts w:asciiTheme="minorHAnsi" w:hAnsiTheme="minorHAnsi"/>
        </w:rPr>
        <w:t>anda diversa, da offrire a coloro che passano nella tenda perché possano lasciare una propria riflessione e poi lasciarla allo staff della tenda.</w:t>
      </w:r>
    </w:p>
    <w:p w:rsidR="00655C6B" w:rsidRDefault="00A729F6" w:rsidP="004A6E0B">
      <w:pPr>
        <w:jc w:val="both"/>
        <w:rPr>
          <w:rFonts w:asciiTheme="minorHAnsi" w:hAnsiTheme="minorHAnsi"/>
        </w:rPr>
      </w:pPr>
      <w:r>
        <w:rPr>
          <w:rFonts w:asciiTheme="minorHAnsi" w:hAnsiTheme="minorHAnsi"/>
        </w:rPr>
        <w:t>Si potrebbe prevedere un</w:t>
      </w:r>
      <w:r w:rsidR="00655C6B">
        <w:rPr>
          <w:rFonts w:asciiTheme="minorHAnsi" w:hAnsiTheme="minorHAnsi"/>
        </w:rPr>
        <w:t xml:space="preserve">a </w:t>
      </w:r>
      <w:r w:rsidR="00655C6B" w:rsidRPr="00655C6B">
        <w:rPr>
          <w:rFonts w:asciiTheme="minorHAnsi" w:hAnsiTheme="minorHAnsi"/>
          <w:b/>
        </w:rPr>
        <w:t xml:space="preserve">breve trasmissione in diretta su </w:t>
      </w:r>
      <w:proofErr w:type="spellStart"/>
      <w:r w:rsidR="00655C6B">
        <w:rPr>
          <w:rFonts w:asciiTheme="minorHAnsi" w:hAnsiTheme="minorHAnsi"/>
          <w:b/>
        </w:rPr>
        <w:t>face</w:t>
      </w:r>
      <w:r w:rsidR="00655C6B" w:rsidRPr="00655C6B">
        <w:rPr>
          <w:rFonts w:asciiTheme="minorHAnsi" w:hAnsiTheme="minorHAnsi"/>
          <w:b/>
        </w:rPr>
        <w:t>book</w:t>
      </w:r>
      <w:proofErr w:type="spellEnd"/>
      <w:r w:rsidR="00655C6B">
        <w:rPr>
          <w:rFonts w:asciiTheme="minorHAnsi" w:hAnsiTheme="minorHAnsi"/>
        </w:rPr>
        <w:t xml:space="preserve"> </w:t>
      </w:r>
      <w:r>
        <w:rPr>
          <w:rFonts w:asciiTheme="minorHAnsi" w:hAnsiTheme="minorHAnsi"/>
        </w:rPr>
        <w:t xml:space="preserve">direttamente dalla tenda. </w:t>
      </w:r>
    </w:p>
    <w:p w:rsidR="00A06751" w:rsidRDefault="00A06751" w:rsidP="004A6E0B">
      <w:pPr>
        <w:jc w:val="both"/>
        <w:rPr>
          <w:rFonts w:asciiTheme="minorHAnsi" w:hAnsiTheme="minorHAnsi"/>
        </w:rPr>
      </w:pPr>
      <w:r>
        <w:rPr>
          <w:rFonts w:asciiTheme="minorHAnsi" w:hAnsiTheme="minorHAnsi"/>
        </w:rPr>
        <w:t xml:space="preserve">Nella tenda potrebbe essere attivo un </w:t>
      </w:r>
      <w:r w:rsidRPr="00A06751">
        <w:rPr>
          <w:rFonts w:asciiTheme="minorHAnsi" w:hAnsiTheme="minorHAnsi"/>
          <w:b/>
        </w:rPr>
        <w:t>servizio bar</w:t>
      </w:r>
      <w:r w:rsidR="003A7F29">
        <w:rPr>
          <w:rFonts w:asciiTheme="minorHAnsi" w:hAnsiTheme="minorHAnsi"/>
        </w:rPr>
        <w:t>, secondo</w:t>
      </w:r>
      <w:r w:rsidR="00A729F6">
        <w:rPr>
          <w:rFonts w:asciiTheme="minorHAnsi" w:hAnsiTheme="minorHAnsi"/>
        </w:rPr>
        <w:t xml:space="preserve"> la dinamica del </w:t>
      </w:r>
      <w:r w:rsidR="00A729F6" w:rsidRPr="00A06751">
        <w:rPr>
          <w:rFonts w:asciiTheme="minorHAnsi" w:hAnsiTheme="minorHAnsi"/>
          <w:b/>
        </w:rPr>
        <w:t>World Cafè</w:t>
      </w:r>
      <w:r w:rsidR="005865F5">
        <w:rPr>
          <w:rFonts w:asciiTheme="minorHAnsi" w:hAnsiTheme="minorHAnsi"/>
        </w:rPr>
        <w:t xml:space="preserve"> </w:t>
      </w:r>
      <w:r>
        <w:rPr>
          <w:rFonts w:asciiTheme="minorHAnsi" w:hAnsiTheme="minorHAnsi"/>
        </w:rPr>
        <w:t xml:space="preserve">per animare il dialogo ai tavolini con cui si allestirà </w:t>
      </w:r>
      <w:r w:rsidR="00A729F6">
        <w:rPr>
          <w:rFonts w:asciiTheme="minorHAnsi" w:hAnsiTheme="minorHAnsi"/>
        </w:rPr>
        <w:t>la Tenda.</w:t>
      </w:r>
    </w:p>
    <w:p w:rsidR="005865F5" w:rsidRDefault="005865F5" w:rsidP="004A6E0B">
      <w:pPr>
        <w:jc w:val="both"/>
        <w:rPr>
          <w:rFonts w:asciiTheme="minorHAnsi" w:hAnsiTheme="minorHAnsi"/>
        </w:rPr>
      </w:pPr>
      <w:r>
        <w:rPr>
          <w:rFonts w:asciiTheme="minorHAnsi" w:hAnsiTheme="minorHAnsi"/>
        </w:rPr>
        <w:t xml:space="preserve">Infine, la Tenda dovrebbe avere al suo interno una </w:t>
      </w:r>
      <w:r w:rsidRPr="00A06751">
        <w:rPr>
          <w:rFonts w:asciiTheme="minorHAnsi" w:hAnsiTheme="minorHAnsi"/>
          <w:b/>
        </w:rPr>
        <w:t>lavagna</w:t>
      </w:r>
      <w:r>
        <w:rPr>
          <w:rFonts w:asciiTheme="minorHAnsi" w:hAnsiTheme="minorHAnsi"/>
        </w:rPr>
        <w:t xml:space="preserve"> su cui è riportato il tema del giorno e dove ciascuno può scrivere un pensiero su tale argomento.</w:t>
      </w:r>
    </w:p>
    <w:p w:rsidR="00A06751" w:rsidRPr="005865F5" w:rsidRDefault="00A06751" w:rsidP="004A6E0B">
      <w:pPr>
        <w:jc w:val="both"/>
        <w:rPr>
          <w:rFonts w:asciiTheme="minorHAnsi" w:hAnsiTheme="minorHAnsi"/>
          <w:sz w:val="12"/>
          <w:szCs w:val="12"/>
        </w:rPr>
      </w:pPr>
    </w:p>
    <w:p w:rsidR="00B81442" w:rsidRDefault="005865F5" w:rsidP="004A6E0B">
      <w:pPr>
        <w:jc w:val="both"/>
        <w:rPr>
          <w:rFonts w:asciiTheme="minorHAnsi" w:hAnsiTheme="minorHAnsi"/>
        </w:rPr>
      </w:pPr>
      <w:r>
        <w:rPr>
          <w:rFonts w:asciiTheme="minorHAnsi" w:hAnsiTheme="minorHAnsi"/>
        </w:rPr>
        <w:t xml:space="preserve">Oltre a organizzare la “vita” della tenda, ciascuna commissione territoriale deve progettare una serie di esperienze per </w:t>
      </w:r>
      <w:r w:rsidRPr="00540A96">
        <w:rPr>
          <w:rFonts w:asciiTheme="minorHAnsi" w:hAnsiTheme="minorHAnsi"/>
          <w:b/>
        </w:rPr>
        <w:t>coinvolgere il proprio territorio</w:t>
      </w:r>
      <w:r>
        <w:rPr>
          <w:rFonts w:asciiTheme="minorHAnsi" w:hAnsiTheme="minorHAnsi"/>
        </w:rPr>
        <w:t xml:space="preserve">, pensando ai giovani che non vengono in parrocchia, chiedendo la collaborazione a enti e associazioni civili che operano sul territorio in sinergia con le parrocchie. Tra quelli sopra elencati, è opportuno </w:t>
      </w:r>
      <w:r w:rsidRPr="00540A96">
        <w:rPr>
          <w:rFonts w:asciiTheme="minorHAnsi" w:hAnsiTheme="minorHAnsi"/>
          <w:b/>
        </w:rPr>
        <w:t>scegliere un tema al giorno</w:t>
      </w:r>
      <w:r>
        <w:rPr>
          <w:rFonts w:asciiTheme="minorHAnsi" w:hAnsiTheme="minorHAnsi"/>
        </w:rPr>
        <w:t xml:space="preserve"> da </w:t>
      </w:r>
      <w:r>
        <w:rPr>
          <w:rFonts w:asciiTheme="minorHAnsi" w:hAnsiTheme="minorHAnsi"/>
        </w:rPr>
        <w:lastRenderedPageBreak/>
        <w:t>sviluppare sia nella tenda, sia con attività svolte in diversi luoghi del paese/quartiere, considerando anche l’opportunità di essere presenti al mattino nelle scuole.</w:t>
      </w:r>
      <w:r w:rsidR="00540A96">
        <w:rPr>
          <w:rFonts w:asciiTheme="minorHAnsi" w:hAnsiTheme="minorHAnsi"/>
        </w:rPr>
        <w:t xml:space="preserve"> M</w:t>
      </w:r>
      <w:r w:rsidR="0073112A">
        <w:rPr>
          <w:rFonts w:asciiTheme="minorHAnsi" w:hAnsiTheme="minorHAnsi"/>
        </w:rPr>
        <w:t>omenti in cui</w:t>
      </w:r>
      <w:r>
        <w:rPr>
          <w:rFonts w:asciiTheme="minorHAnsi" w:hAnsiTheme="minorHAnsi"/>
        </w:rPr>
        <w:t xml:space="preserve"> dare la possibilità </w:t>
      </w:r>
      <w:r w:rsidR="0073112A">
        <w:rPr>
          <w:rFonts w:asciiTheme="minorHAnsi" w:hAnsiTheme="minorHAnsi"/>
        </w:rPr>
        <w:t xml:space="preserve">di esprimersi, attraverso </w:t>
      </w:r>
      <w:r w:rsidR="0073112A" w:rsidRPr="00540A96">
        <w:rPr>
          <w:rFonts w:asciiTheme="minorHAnsi" w:hAnsiTheme="minorHAnsi"/>
          <w:b/>
        </w:rPr>
        <w:t>l’arte, il gioco</w:t>
      </w:r>
      <w:r w:rsidR="0073112A">
        <w:rPr>
          <w:rFonts w:asciiTheme="minorHAnsi" w:hAnsiTheme="minorHAnsi"/>
        </w:rPr>
        <w:t xml:space="preserve">, </w:t>
      </w:r>
      <w:r w:rsidRPr="005865F5">
        <w:rPr>
          <w:rFonts w:asciiTheme="minorHAnsi" w:hAnsiTheme="minorHAnsi"/>
          <w:b/>
        </w:rPr>
        <w:t>eventi musicali</w:t>
      </w:r>
      <w:r>
        <w:rPr>
          <w:rFonts w:asciiTheme="minorHAnsi" w:hAnsiTheme="minorHAnsi"/>
        </w:rPr>
        <w:t xml:space="preserve">, </w:t>
      </w:r>
      <w:r w:rsidR="0073112A" w:rsidRPr="00540A96">
        <w:rPr>
          <w:rFonts w:asciiTheme="minorHAnsi" w:hAnsiTheme="minorHAnsi"/>
          <w:b/>
        </w:rPr>
        <w:t>tavole rotonde, cineforum</w:t>
      </w:r>
      <w:r w:rsidR="00540A96" w:rsidRPr="00540A96">
        <w:rPr>
          <w:rFonts w:asciiTheme="minorHAnsi" w:hAnsiTheme="minorHAnsi"/>
          <w:b/>
        </w:rPr>
        <w:t>, spettacoli</w:t>
      </w:r>
      <w:r w:rsidR="00540A96">
        <w:rPr>
          <w:rFonts w:asciiTheme="minorHAnsi" w:hAnsiTheme="minorHAnsi"/>
        </w:rPr>
        <w:t>,</w:t>
      </w:r>
      <w:r w:rsidR="0073112A">
        <w:rPr>
          <w:rFonts w:asciiTheme="minorHAnsi" w:hAnsiTheme="minorHAnsi"/>
        </w:rPr>
        <w:t xml:space="preserve"> … </w:t>
      </w:r>
      <w:proofErr w:type="gramStart"/>
      <w:r w:rsidR="0073112A">
        <w:rPr>
          <w:rFonts w:asciiTheme="minorHAnsi" w:hAnsiTheme="minorHAnsi"/>
        </w:rPr>
        <w:t>Insomma</w:t>
      </w:r>
      <w:proofErr w:type="gramEnd"/>
      <w:r w:rsidR="0073112A">
        <w:rPr>
          <w:rFonts w:asciiTheme="minorHAnsi" w:hAnsiTheme="minorHAnsi"/>
        </w:rPr>
        <w:t xml:space="preserve"> un movimento festoso e fraterno con al centro la persona da amare e accogliere, come </w:t>
      </w:r>
      <w:r w:rsidR="00B81442">
        <w:rPr>
          <w:rFonts w:asciiTheme="minorHAnsi" w:hAnsiTheme="minorHAnsi"/>
        </w:rPr>
        <w:t xml:space="preserve">ci insegna Gesù. </w:t>
      </w:r>
    </w:p>
    <w:p w:rsidR="0073112A" w:rsidRDefault="009610FD" w:rsidP="004A6E0B">
      <w:pPr>
        <w:jc w:val="both"/>
        <w:rPr>
          <w:rFonts w:asciiTheme="minorHAnsi" w:hAnsiTheme="minorHAnsi"/>
        </w:rPr>
      </w:pPr>
      <w:r>
        <w:rPr>
          <w:rFonts w:asciiTheme="minorHAnsi" w:hAnsiTheme="minorHAnsi"/>
        </w:rPr>
        <w:t>Si curi l’</w:t>
      </w:r>
      <w:r w:rsidRPr="009610FD">
        <w:rPr>
          <w:rFonts w:asciiTheme="minorHAnsi" w:hAnsiTheme="minorHAnsi"/>
          <w:b/>
        </w:rPr>
        <w:t xml:space="preserve">inizio della settimana con la celebrazione domenicale </w:t>
      </w:r>
      <w:r>
        <w:rPr>
          <w:rFonts w:asciiTheme="minorHAnsi" w:hAnsiTheme="minorHAnsi"/>
        </w:rPr>
        <w:t xml:space="preserve">e la </w:t>
      </w:r>
      <w:r w:rsidRPr="009610FD">
        <w:rPr>
          <w:rFonts w:asciiTheme="minorHAnsi" w:hAnsiTheme="minorHAnsi"/>
          <w:b/>
        </w:rPr>
        <w:t>fine della settimana con la festa</w:t>
      </w:r>
      <w:r>
        <w:rPr>
          <w:rFonts w:asciiTheme="minorHAnsi" w:hAnsiTheme="minorHAnsi"/>
          <w:b/>
        </w:rPr>
        <w:t xml:space="preserve"> del sabato</w:t>
      </w:r>
      <w:r>
        <w:rPr>
          <w:rFonts w:asciiTheme="minorHAnsi" w:hAnsiTheme="minorHAnsi"/>
        </w:rPr>
        <w:t>.</w:t>
      </w:r>
    </w:p>
    <w:p w:rsidR="00B81442" w:rsidRPr="005865F5" w:rsidRDefault="005865F5" w:rsidP="004A6E0B">
      <w:pPr>
        <w:jc w:val="both"/>
        <w:rPr>
          <w:rFonts w:asciiTheme="minorHAnsi" w:hAnsiTheme="minorHAnsi"/>
        </w:rPr>
      </w:pPr>
      <w:r>
        <w:rPr>
          <w:rFonts w:asciiTheme="minorHAnsi" w:hAnsiTheme="minorHAnsi"/>
        </w:rPr>
        <w:t xml:space="preserve">Sarà importante curare la dimensione </w:t>
      </w:r>
      <w:r w:rsidRPr="005865F5">
        <w:rPr>
          <w:rFonts w:asciiTheme="minorHAnsi" w:hAnsiTheme="minorHAnsi"/>
          <w:b/>
        </w:rPr>
        <w:t>social</w:t>
      </w:r>
      <w:r>
        <w:rPr>
          <w:rFonts w:asciiTheme="minorHAnsi" w:hAnsiTheme="minorHAnsi"/>
          <w:b/>
        </w:rPr>
        <w:t xml:space="preserve"> </w:t>
      </w:r>
      <w:r>
        <w:rPr>
          <w:rFonts w:asciiTheme="minorHAnsi" w:hAnsiTheme="minorHAnsi"/>
        </w:rPr>
        <w:t>per l’intera settimana per avere una risonanza e rilevanza maggiori.</w:t>
      </w:r>
    </w:p>
    <w:p w:rsidR="00B81442" w:rsidRDefault="00884E21" w:rsidP="004A6E0B">
      <w:pPr>
        <w:jc w:val="both"/>
        <w:rPr>
          <w:rFonts w:asciiTheme="minorHAnsi" w:hAnsiTheme="minorHAnsi"/>
        </w:rPr>
      </w:pPr>
      <w:r>
        <w:rPr>
          <w:rFonts w:asciiTheme="minorHAnsi" w:hAnsiTheme="minorHAnsi"/>
        </w:rPr>
        <w:t>Ogn</w:t>
      </w:r>
      <w:r w:rsidR="005865F5">
        <w:rPr>
          <w:rFonts w:asciiTheme="minorHAnsi" w:hAnsiTheme="minorHAnsi"/>
        </w:rPr>
        <w:t>i sera, al termine dell’evento in programma</w:t>
      </w:r>
      <w:r>
        <w:rPr>
          <w:rFonts w:asciiTheme="minorHAnsi" w:hAnsiTheme="minorHAnsi"/>
        </w:rPr>
        <w:t xml:space="preserve">, ai partecipanti saranno consegnati tre fogli: uno simboleggiato dal </w:t>
      </w:r>
      <w:r w:rsidRPr="00884E21">
        <w:rPr>
          <w:rFonts w:asciiTheme="minorHAnsi" w:hAnsiTheme="minorHAnsi"/>
          <w:b/>
        </w:rPr>
        <w:t>picchetto</w:t>
      </w:r>
      <w:r>
        <w:rPr>
          <w:rFonts w:asciiTheme="minorHAnsi" w:hAnsiTheme="minorHAnsi"/>
        </w:rPr>
        <w:t xml:space="preserve">, l’altro dallo </w:t>
      </w:r>
      <w:r w:rsidRPr="00884E21">
        <w:rPr>
          <w:rFonts w:asciiTheme="minorHAnsi" w:hAnsiTheme="minorHAnsi"/>
          <w:b/>
        </w:rPr>
        <w:t>strappo</w:t>
      </w:r>
      <w:r>
        <w:rPr>
          <w:rFonts w:asciiTheme="minorHAnsi" w:hAnsiTheme="minorHAnsi"/>
        </w:rPr>
        <w:t>, il terzo dall’</w:t>
      </w:r>
      <w:r w:rsidRPr="00884E21">
        <w:rPr>
          <w:rFonts w:asciiTheme="minorHAnsi" w:hAnsiTheme="minorHAnsi"/>
          <w:b/>
        </w:rPr>
        <w:t>uscita</w:t>
      </w:r>
      <w:r w:rsidR="00B81442">
        <w:rPr>
          <w:rFonts w:asciiTheme="minorHAnsi" w:hAnsiTheme="minorHAnsi"/>
        </w:rPr>
        <w:t xml:space="preserve">. </w:t>
      </w:r>
    </w:p>
    <w:p w:rsidR="00B81442" w:rsidRDefault="00B81442" w:rsidP="004A6E0B">
      <w:pPr>
        <w:jc w:val="both"/>
        <w:rPr>
          <w:rFonts w:asciiTheme="minorHAnsi" w:hAnsiTheme="minorHAnsi"/>
        </w:rPr>
      </w:pPr>
      <w:r>
        <w:rPr>
          <w:rFonts w:asciiTheme="minorHAnsi" w:hAnsiTheme="minorHAnsi"/>
        </w:rPr>
        <w:t xml:space="preserve">Picchetto: </w:t>
      </w:r>
      <w:r w:rsidR="00884E21">
        <w:rPr>
          <w:rFonts w:asciiTheme="minorHAnsi" w:hAnsiTheme="minorHAnsi"/>
        </w:rPr>
        <w:t xml:space="preserve">il </w:t>
      </w:r>
      <w:r w:rsidR="00884E21" w:rsidRPr="00CD467C">
        <w:rPr>
          <w:rFonts w:asciiTheme="minorHAnsi" w:hAnsiTheme="minorHAnsi"/>
          <w:b/>
        </w:rPr>
        <w:t>punto fermo</w:t>
      </w:r>
      <w:r>
        <w:rPr>
          <w:rFonts w:asciiTheme="minorHAnsi" w:hAnsiTheme="minorHAnsi"/>
        </w:rPr>
        <w:t xml:space="preserve"> e di riferimento.</w:t>
      </w:r>
    </w:p>
    <w:p w:rsidR="00B81442" w:rsidRDefault="00B81442" w:rsidP="004A6E0B">
      <w:pPr>
        <w:jc w:val="both"/>
        <w:rPr>
          <w:rFonts w:asciiTheme="minorHAnsi" w:hAnsiTheme="minorHAnsi"/>
        </w:rPr>
      </w:pPr>
      <w:r>
        <w:rPr>
          <w:rFonts w:asciiTheme="minorHAnsi" w:hAnsiTheme="minorHAnsi"/>
        </w:rPr>
        <w:t>S</w:t>
      </w:r>
      <w:r w:rsidR="00884E21">
        <w:rPr>
          <w:rFonts w:asciiTheme="minorHAnsi" w:hAnsiTheme="minorHAnsi"/>
        </w:rPr>
        <w:t>tr</w:t>
      </w:r>
      <w:r>
        <w:rPr>
          <w:rFonts w:asciiTheme="minorHAnsi" w:hAnsiTheme="minorHAnsi"/>
        </w:rPr>
        <w:t xml:space="preserve">appo: gli </w:t>
      </w:r>
      <w:r w:rsidR="00884E21">
        <w:rPr>
          <w:rFonts w:asciiTheme="minorHAnsi" w:hAnsiTheme="minorHAnsi"/>
        </w:rPr>
        <w:t xml:space="preserve">elementi di </w:t>
      </w:r>
      <w:r w:rsidR="00884E21" w:rsidRPr="00CD467C">
        <w:rPr>
          <w:rFonts w:asciiTheme="minorHAnsi" w:hAnsiTheme="minorHAnsi"/>
          <w:b/>
        </w:rPr>
        <w:t>rottura</w:t>
      </w:r>
      <w:r>
        <w:rPr>
          <w:rFonts w:asciiTheme="minorHAnsi" w:hAnsiTheme="minorHAnsi"/>
        </w:rPr>
        <w:t xml:space="preserve">, di fatica, critici. </w:t>
      </w:r>
    </w:p>
    <w:p w:rsidR="00884E21" w:rsidRDefault="00B81442" w:rsidP="004A6E0B">
      <w:pPr>
        <w:jc w:val="both"/>
        <w:rPr>
          <w:rFonts w:asciiTheme="minorHAnsi" w:hAnsiTheme="minorHAnsi"/>
        </w:rPr>
      </w:pPr>
      <w:r>
        <w:rPr>
          <w:rFonts w:asciiTheme="minorHAnsi" w:hAnsiTheme="minorHAnsi"/>
        </w:rPr>
        <w:t xml:space="preserve">Uscita: </w:t>
      </w:r>
      <w:r w:rsidR="00884E21">
        <w:rPr>
          <w:rFonts w:asciiTheme="minorHAnsi" w:hAnsiTheme="minorHAnsi"/>
        </w:rPr>
        <w:t xml:space="preserve">le </w:t>
      </w:r>
      <w:r w:rsidR="00884E21" w:rsidRPr="00CD467C">
        <w:rPr>
          <w:rFonts w:asciiTheme="minorHAnsi" w:hAnsiTheme="minorHAnsi"/>
          <w:b/>
        </w:rPr>
        <w:t>prospettive</w:t>
      </w:r>
      <w:r w:rsidR="00884E21">
        <w:rPr>
          <w:rFonts w:asciiTheme="minorHAnsi" w:hAnsiTheme="minorHAnsi"/>
        </w:rPr>
        <w:t>, la direzione</w:t>
      </w:r>
      <w:r>
        <w:rPr>
          <w:rFonts w:asciiTheme="minorHAnsi" w:hAnsiTheme="minorHAnsi"/>
        </w:rPr>
        <w:t xml:space="preserve"> verso cui andare.</w:t>
      </w:r>
    </w:p>
    <w:p w:rsidR="00B81442" w:rsidRDefault="00B81442" w:rsidP="004A6E0B">
      <w:pPr>
        <w:jc w:val="both"/>
        <w:rPr>
          <w:rFonts w:asciiTheme="minorHAnsi" w:hAnsiTheme="minorHAnsi"/>
        </w:rPr>
      </w:pPr>
    </w:p>
    <w:p w:rsidR="00CD467C" w:rsidRDefault="00CD467C" w:rsidP="004A6E0B">
      <w:pPr>
        <w:jc w:val="both"/>
        <w:rPr>
          <w:rFonts w:asciiTheme="minorHAnsi" w:hAnsiTheme="minorHAnsi"/>
        </w:rPr>
      </w:pPr>
      <w:r>
        <w:rPr>
          <w:rFonts w:asciiTheme="minorHAnsi" w:hAnsiTheme="minorHAnsi"/>
        </w:rPr>
        <w:t>Sarà interessante prevedere di avere i numeri di chi passerà dalla tenda e di coloro che parteciperanno agli eventi della settimana.</w:t>
      </w:r>
    </w:p>
    <w:p w:rsidR="00367975" w:rsidRDefault="00367975" w:rsidP="00367975">
      <w:pPr>
        <w:jc w:val="both"/>
        <w:rPr>
          <w:rFonts w:asciiTheme="minorHAnsi" w:hAnsiTheme="minorHAnsi"/>
        </w:rPr>
      </w:pPr>
      <w:r>
        <w:rPr>
          <w:rFonts w:asciiTheme="minorHAnsi" w:hAnsiTheme="minorHAnsi"/>
        </w:rPr>
        <w:t>Al termine della settimana della Tenda la Commissione dovrà rileggere i dati e stilare un report da consegnare alla Comunità diocesana durante il Convegno Ecclesiale.</w:t>
      </w:r>
    </w:p>
    <w:p w:rsidR="009610FD" w:rsidRDefault="009610FD" w:rsidP="004A6E0B">
      <w:pPr>
        <w:jc w:val="both"/>
        <w:rPr>
          <w:rFonts w:asciiTheme="minorHAnsi" w:hAnsiTheme="minorHAnsi"/>
        </w:rPr>
      </w:pPr>
    </w:p>
    <w:p w:rsidR="00367975" w:rsidRPr="00367975" w:rsidRDefault="00367975" w:rsidP="004A6E0B">
      <w:pPr>
        <w:jc w:val="both"/>
        <w:rPr>
          <w:rFonts w:asciiTheme="minorHAnsi" w:hAnsiTheme="minorHAnsi"/>
          <w:b/>
        </w:rPr>
      </w:pPr>
      <w:r w:rsidRPr="00367975">
        <w:rPr>
          <w:rFonts w:asciiTheme="minorHAnsi" w:hAnsiTheme="minorHAnsi"/>
          <w:b/>
        </w:rPr>
        <w:t>FASE PREVIA</w:t>
      </w:r>
    </w:p>
    <w:p w:rsidR="00981335" w:rsidRDefault="00981335" w:rsidP="004A6E0B">
      <w:pPr>
        <w:jc w:val="both"/>
        <w:rPr>
          <w:rFonts w:asciiTheme="minorHAnsi" w:hAnsiTheme="minorHAnsi"/>
        </w:rPr>
      </w:pPr>
      <w:r>
        <w:rPr>
          <w:rFonts w:asciiTheme="minorHAnsi" w:hAnsiTheme="minorHAnsi"/>
        </w:rPr>
        <w:t>Le comunità parrocchiali</w:t>
      </w:r>
      <w:r w:rsidR="00CD467C">
        <w:rPr>
          <w:rFonts w:asciiTheme="minorHAnsi" w:hAnsiTheme="minorHAnsi"/>
        </w:rPr>
        <w:t xml:space="preserve">, coordinate dal vicariato e commissione territoriale giovanile di riferimento, dovranno prepararsi alla </w:t>
      </w:r>
      <w:r>
        <w:rPr>
          <w:rFonts w:asciiTheme="minorHAnsi" w:hAnsiTheme="minorHAnsi"/>
        </w:rPr>
        <w:t>settimana</w:t>
      </w:r>
      <w:r w:rsidR="00355362">
        <w:rPr>
          <w:rFonts w:asciiTheme="minorHAnsi" w:hAnsiTheme="minorHAnsi"/>
        </w:rPr>
        <w:t xml:space="preserve"> </w:t>
      </w:r>
      <w:r w:rsidR="00CD467C">
        <w:rPr>
          <w:rFonts w:asciiTheme="minorHAnsi" w:hAnsiTheme="minorHAnsi"/>
        </w:rPr>
        <w:t xml:space="preserve">della Tenda con un cammino di riflessione, nei mesi dicembre, gennaio, febbraio, che prenda spunto dalla </w:t>
      </w:r>
      <w:r w:rsidR="00CD467C" w:rsidRPr="00CD467C">
        <w:rPr>
          <w:rFonts w:asciiTheme="minorHAnsi" w:hAnsiTheme="minorHAnsi"/>
          <w:b/>
        </w:rPr>
        <w:t>traccia pastorale dell’Arcivescovo</w:t>
      </w:r>
      <w:r w:rsidR="00CD467C">
        <w:rPr>
          <w:rFonts w:asciiTheme="minorHAnsi" w:hAnsiTheme="minorHAnsi"/>
        </w:rPr>
        <w:t xml:space="preserve"> </w:t>
      </w:r>
      <w:r w:rsidR="00367975">
        <w:rPr>
          <w:rFonts w:asciiTheme="minorHAnsi" w:hAnsiTheme="minorHAnsi"/>
        </w:rPr>
        <w:t xml:space="preserve">“di generazione in generazione” </w:t>
      </w:r>
      <w:r w:rsidR="00CD467C">
        <w:rPr>
          <w:rFonts w:asciiTheme="minorHAnsi" w:hAnsiTheme="minorHAnsi"/>
        </w:rPr>
        <w:t xml:space="preserve">e dalle </w:t>
      </w:r>
      <w:r w:rsidR="00CD467C" w:rsidRPr="00367975">
        <w:rPr>
          <w:rFonts w:asciiTheme="minorHAnsi" w:hAnsiTheme="minorHAnsi"/>
        </w:rPr>
        <w:t>dieci parole affrontate nel testo</w:t>
      </w:r>
      <w:r w:rsidR="00CD467C" w:rsidRPr="00CD467C">
        <w:rPr>
          <w:rFonts w:asciiTheme="minorHAnsi" w:hAnsiTheme="minorHAnsi"/>
          <w:b/>
        </w:rPr>
        <w:t xml:space="preserve"> “Considerate questo tempo”</w:t>
      </w:r>
      <w:r w:rsidR="00CD467C">
        <w:rPr>
          <w:rFonts w:asciiTheme="minorHAnsi" w:hAnsiTheme="minorHAnsi"/>
          <w:b/>
        </w:rPr>
        <w:t xml:space="preserve"> </w:t>
      </w:r>
      <w:r w:rsidR="00CD467C" w:rsidRPr="00CD467C">
        <w:rPr>
          <w:rFonts w:asciiTheme="minorHAnsi" w:hAnsiTheme="minorHAnsi"/>
        </w:rPr>
        <w:t>della CEI</w:t>
      </w:r>
      <w:r w:rsidR="00CD467C">
        <w:rPr>
          <w:rFonts w:asciiTheme="minorHAnsi" w:hAnsiTheme="minorHAnsi"/>
        </w:rPr>
        <w:t xml:space="preserve">. In particolare, suggeriamo di soffermarsi sulle schede </w:t>
      </w:r>
      <w:r w:rsidR="00CD467C" w:rsidRPr="008440FA">
        <w:rPr>
          <w:rFonts w:asciiTheme="minorHAnsi" w:hAnsiTheme="minorHAnsi"/>
          <w:b/>
        </w:rPr>
        <w:t xml:space="preserve">Ricerca, </w:t>
      </w:r>
      <w:r w:rsidR="008440FA" w:rsidRPr="008440FA">
        <w:rPr>
          <w:rFonts w:asciiTheme="minorHAnsi" w:hAnsiTheme="minorHAnsi"/>
          <w:b/>
        </w:rPr>
        <w:t>Fare Casa, Legami, Progetti</w:t>
      </w:r>
      <w:r w:rsidR="008440FA">
        <w:rPr>
          <w:rFonts w:asciiTheme="minorHAnsi" w:hAnsiTheme="minorHAnsi"/>
        </w:rPr>
        <w:t>.</w:t>
      </w:r>
    </w:p>
    <w:p w:rsidR="00FB7ECA" w:rsidRDefault="00FB7ECA" w:rsidP="004A6E0B">
      <w:pPr>
        <w:jc w:val="both"/>
        <w:rPr>
          <w:rFonts w:asciiTheme="minorHAnsi" w:hAnsiTheme="minorHAnsi"/>
        </w:rPr>
      </w:pPr>
    </w:p>
    <w:p w:rsidR="00367975" w:rsidRDefault="00367975" w:rsidP="004A6E0B">
      <w:pPr>
        <w:jc w:val="both"/>
        <w:rPr>
          <w:rFonts w:asciiTheme="minorHAnsi" w:hAnsiTheme="minorHAnsi"/>
        </w:rPr>
      </w:pPr>
      <w:r>
        <w:rPr>
          <w:rFonts w:asciiTheme="minorHAnsi" w:hAnsiTheme="minorHAnsi"/>
        </w:rPr>
        <w:t xml:space="preserve">Il lavoro dovrà essere coordinato dalla </w:t>
      </w:r>
      <w:r w:rsidRPr="00367975">
        <w:rPr>
          <w:rFonts w:asciiTheme="minorHAnsi" w:hAnsiTheme="minorHAnsi"/>
          <w:b/>
        </w:rPr>
        <w:t>Commissione Territoriale</w:t>
      </w:r>
      <w:r>
        <w:rPr>
          <w:rFonts w:asciiTheme="minorHAnsi" w:hAnsiTheme="minorHAnsi"/>
        </w:rPr>
        <w:t xml:space="preserve"> di pastorale giovanile integrata con la presenza di 2 adulti da ciascuna parrocchia.</w:t>
      </w:r>
    </w:p>
    <w:p w:rsidR="00367975" w:rsidRDefault="00367975" w:rsidP="004A6E0B">
      <w:pPr>
        <w:jc w:val="both"/>
        <w:rPr>
          <w:rFonts w:asciiTheme="minorHAnsi" w:hAnsiTheme="minorHAnsi"/>
        </w:rPr>
      </w:pPr>
    </w:p>
    <w:p w:rsidR="008440FA" w:rsidRDefault="00367975" w:rsidP="004A6E0B">
      <w:pPr>
        <w:jc w:val="both"/>
        <w:rPr>
          <w:rFonts w:asciiTheme="minorHAnsi" w:hAnsiTheme="minorHAnsi"/>
        </w:rPr>
      </w:pPr>
      <w:r>
        <w:rPr>
          <w:rFonts w:asciiTheme="minorHAnsi" w:hAnsiTheme="minorHAnsi"/>
        </w:rPr>
        <w:t>A</w:t>
      </w:r>
      <w:r w:rsidR="00FB7ECA">
        <w:rPr>
          <w:rFonts w:asciiTheme="minorHAnsi" w:hAnsiTheme="minorHAnsi"/>
        </w:rPr>
        <w:t>lla fine del mese di febbraio, ciascuna zona dovrà aver completato la programmazione della settimana della Tenda.</w:t>
      </w:r>
    </w:p>
    <w:p w:rsidR="004F2C78" w:rsidRPr="00367975" w:rsidRDefault="004F2C78" w:rsidP="004A6E0B">
      <w:pPr>
        <w:jc w:val="both"/>
        <w:rPr>
          <w:rFonts w:asciiTheme="minorHAnsi" w:hAnsiTheme="minorHAnsi"/>
          <w:b/>
        </w:rPr>
      </w:pPr>
    </w:p>
    <w:p w:rsidR="00053793" w:rsidRDefault="00367975" w:rsidP="004A6E0B">
      <w:pPr>
        <w:jc w:val="both"/>
        <w:rPr>
          <w:rFonts w:asciiTheme="minorHAnsi" w:hAnsiTheme="minorHAnsi"/>
          <w:b/>
        </w:rPr>
      </w:pPr>
      <w:r>
        <w:rPr>
          <w:rFonts w:asciiTheme="minorHAnsi" w:hAnsiTheme="minorHAnsi"/>
          <w:b/>
        </w:rPr>
        <w:t>CALENDARIO</w:t>
      </w:r>
    </w:p>
    <w:p w:rsidR="00053793" w:rsidRDefault="00053793" w:rsidP="004A6E0B">
      <w:pPr>
        <w:jc w:val="both"/>
        <w:rPr>
          <w:rFonts w:asciiTheme="minorHAnsi" w:hAnsiTheme="minorHAnsi"/>
          <w:b/>
        </w:rPr>
      </w:pPr>
      <w:r>
        <w:rPr>
          <w:rFonts w:asciiTheme="minorHAnsi" w:hAnsiTheme="minorHAnsi"/>
          <w:b/>
        </w:rPr>
        <w:t>Mandato</w:t>
      </w:r>
    </w:p>
    <w:p w:rsidR="004A6E0B" w:rsidRDefault="004A6E0B" w:rsidP="004A6E0B">
      <w:pPr>
        <w:jc w:val="both"/>
        <w:rPr>
          <w:rFonts w:asciiTheme="minorHAnsi" w:hAnsiTheme="minorHAnsi"/>
        </w:rPr>
      </w:pPr>
      <w:r w:rsidRPr="004A6E0B">
        <w:rPr>
          <w:rFonts w:asciiTheme="minorHAnsi" w:hAnsiTheme="minorHAnsi"/>
          <w:b/>
        </w:rPr>
        <w:t>Sabato 10 marzo</w:t>
      </w:r>
      <w:r w:rsidRPr="004A6E0B">
        <w:rPr>
          <w:rFonts w:asciiTheme="minorHAnsi" w:hAnsiTheme="minorHAnsi"/>
        </w:rPr>
        <w:t xml:space="preserve"> in Cattedrale alle </w:t>
      </w:r>
      <w:proofErr w:type="gramStart"/>
      <w:r w:rsidRPr="004A6E0B">
        <w:rPr>
          <w:rFonts w:asciiTheme="minorHAnsi" w:hAnsiTheme="minorHAnsi"/>
        </w:rPr>
        <w:t>ore 20</w:t>
      </w:r>
      <w:proofErr w:type="gramEnd"/>
      <w:r w:rsidRPr="004A6E0B">
        <w:rPr>
          <w:rFonts w:asciiTheme="minorHAnsi" w:hAnsiTheme="minorHAnsi"/>
        </w:rPr>
        <w:t xml:space="preserve"> in occasione del pellegrinaggio all’</w:t>
      </w:r>
      <w:proofErr w:type="spellStart"/>
      <w:r w:rsidRPr="004A6E0B">
        <w:rPr>
          <w:rFonts w:asciiTheme="minorHAnsi" w:hAnsiTheme="minorHAnsi"/>
        </w:rPr>
        <w:t>O</w:t>
      </w:r>
      <w:r>
        <w:rPr>
          <w:rFonts w:asciiTheme="minorHAnsi" w:hAnsiTheme="minorHAnsi"/>
        </w:rPr>
        <w:t>degitria</w:t>
      </w:r>
      <w:proofErr w:type="spellEnd"/>
      <w:r>
        <w:rPr>
          <w:rFonts w:asciiTheme="minorHAnsi" w:hAnsiTheme="minorHAnsi"/>
        </w:rPr>
        <w:t>, l’Arcivescovo incontrerà Giovani e Famiglie e affiderà</w:t>
      </w:r>
      <w:r w:rsidRPr="004A6E0B">
        <w:rPr>
          <w:rFonts w:asciiTheme="minorHAnsi" w:hAnsiTheme="minorHAnsi"/>
        </w:rPr>
        <w:t xml:space="preserve"> loro il mandato per la </w:t>
      </w:r>
      <w:proofErr w:type="spellStart"/>
      <w:r w:rsidRPr="004A6E0B">
        <w:rPr>
          <w:rFonts w:asciiTheme="minorHAnsi" w:hAnsiTheme="minorHAnsi"/>
          <w:i/>
        </w:rPr>
        <w:t>peregrinatio</w:t>
      </w:r>
      <w:proofErr w:type="spellEnd"/>
      <w:r w:rsidRPr="004A6E0B">
        <w:rPr>
          <w:rFonts w:asciiTheme="minorHAnsi" w:hAnsiTheme="minorHAnsi"/>
        </w:rPr>
        <w:t>.</w:t>
      </w:r>
    </w:p>
    <w:p w:rsidR="00620D96" w:rsidRDefault="00620D96" w:rsidP="004A6E0B">
      <w:pPr>
        <w:jc w:val="both"/>
        <w:rPr>
          <w:rFonts w:asciiTheme="minorHAnsi" w:hAnsiTheme="minorHAnsi"/>
          <w:b/>
        </w:rPr>
      </w:pPr>
    </w:p>
    <w:p w:rsidR="004A6E0B" w:rsidRPr="00053793" w:rsidRDefault="004F2C78" w:rsidP="004A6E0B">
      <w:pPr>
        <w:jc w:val="both"/>
        <w:rPr>
          <w:rFonts w:asciiTheme="minorHAnsi" w:hAnsiTheme="minorHAnsi"/>
          <w:b/>
          <w:i/>
        </w:rPr>
      </w:pPr>
      <w:proofErr w:type="spellStart"/>
      <w:r w:rsidRPr="00053793">
        <w:rPr>
          <w:rFonts w:asciiTheme="minorHAnsi" w:hAnsiTheme="minorHAnsi"/>
          <w:b/>
          <w:i/>
        </w:rPr>
        <w:t>Peregrinatio</w:t>
      </w:r>
      <w:proofErr w:type="spellEnd"/>
    </w:p>
    <w:p w:rsidR="004A6E0B" w:rsidRPr="00DB4F55" w:rsidRDefault="00DB4F55" w:rsidP="00C44105">
      <w:pPr>
        <w:tabs>
          <w:tab w:val="left" w:pos="2235"/>
        </w:tabs>
        <w:jc w:val="both"/>
        <w:rPr>
          <w:rFonts w:asciiTheme="minorHAnsi" w:hAnsiTheme="minorHAnsi"/>
        </w:rPr>
      </w:pPr>
      <w:r>
        <w:rPr>
          <w:rFonts w:asciiTheme="minorHAnsi" w:hAnsiTheme="minorHAnsi"/>
        </w:rPr>
        <w:t xml:space="preserve">8 </w:t>
      </w:r>
      <w:r w:rsidR="00D00A65" w:rsidRPr="00DB4F55">
        <w:rPr>
          <w:rFonts w:asciiTheme="minorHAnsi" w:hAnsiTheme="minorHAnsi"/>
        </w:rPr>
        <w:t>aprile - 14 aprile</w:t>
      </w:r>
      <w:proofErr w:type="gramStart"/>
      <w:r w:rsidR="00C44105">
        <w:rPr>
          <w:rFonts w:asciiTheme="minorHAnsi" w:hAnsiTheme="minorHAnsi"/>
        </w:rPr>
        <w:tab/>
        <w:t xml:space="preserve">  IV</w:t>
      </w:r>
      <w:proofErr w:type="gramEnd"/>
      <w:r w:rsidR="00C44105">
        <w:rPr>
          <w:rFonts w:asciiTheme="minorHAnsi" w:hAnsiTheme="minorHAnsi"/>
        </w:rPr>
        <w:t xml:space="preserve"> Vicariato; V e XII Vicariato; Noicattaro</w:t>
      </w:r>
    </w:p>
    <w:p w:rsidR="00D00A65" w:rsidRPr="00CB4F85" w:rsidRDefault="00D00A65" w:rsidP="004A6E0B">
      <w:pPr>
        <w:jc w:val="both"/>
        <w:rPr>
          <w:rFonts w:asciiTheme="minorHAnsi" w:hAnsiTheme="minorHAnsi"/>
          <w:sz w:val="10"/>
          <w:szCs w:val="10"/>
        </w:rPr>
      </w:pPr>
    </w:p>
    <w:p w:rsidR="00D00A65" w:rsidRPr="00DB4F55" w:rsidRDefault="00DB4F55" w:rsidP="00DB4F55">
      <w:pPr>
        <w:jc w:val="both"/>
        <w:rPr>
          <w:rFonts w:asciiTheme="minorHAnsi" w:hAnsiTheme="minorHAnsi"/>
        </w:rPr>
      </w:pPr>
      <w:r>
        <w:rPr>
          <w:rFonts w:asciiTheme="minorHAnsi" w:hAnsiTheme="minorHAnsi"/>
        </w:rPr>
        <w:t>15 a</w:t>
      </w:r>
      <w:r w:rsidR="00D00A65" w:rsidRPr="00DB4F55">
        <w:rPr>
          <w:rFonts w:asciiTheme="minorHAnsi" w:hAnsiTheme="minorHAnsi"/>
        </w:rPr>
        <w:t>prile - 21 aprile</w:t>
      </w:r>
      <w:r w:rsidR="00C44105">
        <w:rPr>
          <w:rFonts w:asciiTheme="minorHAnsi" w:hAnsiTheme="minorHAnsi"/>
        </w:rPr>
        <w:t xml:space="preserve">       VIII Vicariato; IX Vicariato; III Vicariato; I e II Vicariato</w:t>
      </w:r>
    </w:p>
    <w:p w:rsidR="003E60E1" w:rsidRPr="00CB4F85" w:rsidRDefault="003E60E1" w:rsidP="003E60E1">
      <w:pPr>
        <w:jc w:val="both"/>
        <w:rPr>
          <w:rFonts w:asciiTheme="minorHAnsi" w:hAnsiTheme="minorHAnsi"/>
          <w:sz w:val="10"/>
          <w:szCs w:val="10"/>
        </w:rPr>
      </w:pPr>
    </w:p>
    <w:p w:rsidR="00DB4F55" w:rsidRDefault="00DB4F55" w:rsidP="00DB4F55">
      <w:pPr>
        <w:jc w:val="both"/>
        <w:rPr>
          <w:rFonts w:asciiTheme="minorHAnsi" w:hAnsiTheme="minorHAnsi"/>
        </w:rPr>
      </w:pPr>
      <w:r>
        <w:rPr>
          <w:rFonts w:asciiTheme="minorHAnsi" w:hAnsiTheme="minorHAnsi"/>
        </w:rPr>
        <w:t>22 aprile - 28 apri</w:t>
      </w:r>
      <w:r w:rsidR="00D00A65">
        <w:rPr>
          <w:rFonts w:asciiTheme="minorHAnsi" w:hAnsiTheme="minorHAnsi"/>
        </w:rPr>
        <w:t>le</w:t>
      </w:r>
      <w:r w:rsidR="00C44105">
        <w:rPr>
          <w:rFonts w:asciiTheme="minorHAnsi" w:hAnsiTheme="minorHAnsi"/>
        </w:rPr>
        <w:t xml:space="preserve">        VI Vicariato; X Vicariato</w:t>
      </w:r>
    </w:p>
    <w:p w:rsidR="00DB4F55" w:rsidRPr="00CB4F85" w:rsidRDefault="00DB4F55" w:rsidP="00DB4F55">
      <w:pPr>
        <w:jc w:val="both"/>
        <w:rPr>
          <w:rFonts w:asciiTheme="minorHAnsi" w:hAnsiTheme="minorHAnsi"/>
          <w:sz w:val="10"/>
          <w:szCs w:val="10"/>
        </w:rPr>
      </w:pPr>
    </w:p>
    <w:p w:rsidR="00D00A65" w:rsidRPr="00DB4F55" w:rsidRDefault="00DB4F55" w:rsidP="00DB4F55">
      <w:pPr>
        <w:jc w:val="both"/>
        <w:rPr>
          <w:rFonts w:asciiTheme="minorHAnsi" w:hAnsiTheme="minorHAnsi"/>
        </w:rPr>
      </w:pPr>
      <w:r>
        <w:rPr>
          <w:rFonts w:asciiTheme="minorHAnsi" w:hAnsiTheme="minorHAnsi"/>
        </w:rPr>
        <w:t>29 a</w:t>
      </w:r>
      <w:r w:rsidR="00D00A65" w:rsidRPr="00DB4F55">
        <w:rPr>
          <w:rFonts w:asciiTheme="minorHAnsi" w:hAnsiTheme="minorHAnsi"/>
        </w:rPr>
        <w:t>prile - 5 maggio</w:t>
      </w:r>
      <w:r w:rsidR="00C44105">
        <w:rPr>
          <w:rFonts w:asciiTheme="minorHAnsi" w:hAnsiTheme="minorHAnsi"/>
        </w:rPr>
        <w:t xml:space="preserve">       Bitonto</w:t>
      </w:r>
    </w:p>
    <w:p w:rsidR="00D00A65" w:rsidRPr="00CB4F85" w:rsidRDefault="00D00A65" w:rsidP="003E60E1">
      <w:pPr>
        <w:jc w:val="both"/>
        <w:rPr>
          <w:rFonts w:asciiTheme="minorHAnsi" w:hAnsiTheme="minorHAnsi"/>
          <w:sz w:val="10"/>
          <w:szCs w:val="10"/>
        </w:rPr>
      </w:pPr>
    </w:p>
    <w:p w:rsidR="00DB4F55" w:rsidRDefault="00DB4F55" w:rsidP="00C44105">
      <w:pPr>
        <w:jc w:val="both"/>
        <w:rPr>
          <w:rFonts w:asciiTheme="minorHAnsi" w:hAnsiTheme="minorHAnsi"/>
        </w:rPr>
      </w:pPr>
      <w:r>
        <w:rPr>
          <w:rFonts w:asciiTheme="minorHAnsi" w:hAnsiTheme="minorHAnsi"/>
        </w:rPr>
        <w:t xml:space="preserve">6 </w:t>
      </w:r>
      <w:r w:rsidR="00D00A65" w:rsidRPr="00DB4F55">
        <w:rPr>
          <w:rFonts w:asciiTheme="minorHAnsi" w:hAnsiTheme="minorHAnsi"/>
        </w:rPr>
        <w:t>maggio - 12 maggio</w:t>
      </w:r>
      <w:r w:rsidR="00C44105">
        <w:rPr>
          <w:rFonts w:asciiTheme="minorHAnsi" w:hAnsiTheme="minorHAnsi"/>
        </w:rPr>
        <w:t xml:space="preserve">    Palo del Colle; VII Vicariato; Mola di Bari</w:t>
      </w:r>
    </w:p>
    <w:p w:rsidR="00C44105" w:rsidRPr="00C44105" w:rsidRDefault="00C44105" w:rsidP="00C44105">
      <w:pPr>
        <w:jc w:val="both"/>
        <w:rPr>
          <w:rFonts w:asciiTheme="minorHAnsi" w:hAnsiTheme="minorHAnsi"/>
        </w:rPr>
      </w:pPr>
    </w:p>
    <w:p w:rsidR="00DB4F55" w:rsidRDefault="00DB4F55" w:rsidP="00DB4F55">
      <w:pPr>
        <w:jc w:val="both"/>
        <w:rPr>
          <w:rFonts w:asciiTheme="minorHAnsi" w:hAnsiTheme="minorHAnsi"/>
          <w:b/>
        </w:rPr>
      </w:pPr>
    </w:p>
    <w:p w:rsidR="00DB4F55" w:rsidRPr="00CB4F85" w:rsidRDefault="00DB4F55" w:rsidP="00CB4F85">
      <w:pPr>
        <w:jc w:val="both"/>
        <w:rPr>
          <w:rFonts w:asciiTheme="minorHAnsi" w:hAnsiTheme="minorHAnsi"/>
        </w:rPr>
      </w:pPr>
      <w:r w:rsidRPr="00DB4F55">
        <w:rPr>
          <w:rFonts w:asciiTheme="minorHAnsi" w:hAnsiTheme="minorHAnsi"/>
          <w:b/>
        </w:rPr>
        <w:lastRenderedPageBreak/>
        <w:t>Co</w:t>
      </w:r>
      <w:r w:rsidR="00CB4F85">
        <w:rPr>
          <w:rFonts w:asciiTheme="minorHAnsi" w:hAnsiTheme="minorHAnsi"/>
          <w:b/>
        </w:rPr>
        <w:t>nvegno diocesano</w:t>
      </w:r>
      <w:r w:rsidRPr="00DB4F55">
        <w:rPr>
          <w:rFonts w:asciiTheme="minorHAnsi" w:hAnsiTheme="minorHAnsi"/>
          <w:b/>
        </w:rPr>
        <w:t xml:space="preserve"> e festa della </w:t>
      </w:r>
      <w:proofErr w:type="gramStart"/>
      <w:r w:rsidRPr="00DB4F55">
        <w:rPr>
          <w:rFonts w:asciiTheme="minorHAnsi" w:hAnsiTheme="minorHAnsi"/>
          <w:b/>
        </w:rPr>
        <w:t>gioventù</w:t>
      </w:r>
      <w:r w:rsidR="008F6657">
        <w:rPr>
          <w:rFonts w:asciiTheme="minorHAnsi" w:hAnsiTheme="minorHAnsi"/>
        </w:rPr>
        <w:t xml:space="preserve">  </w:t>
      </w:r>
      <w:r w:rsidR="00C44105">
        <w:rPr>
          <w:rFonts w:asciiTheme="minorHAnsi" w:hAnsiTheme="minorHAnsi"/>
        </w:rPr>
        <w:t>SABATO</w:t>
      </w:r>
      <w:proofErr w:type="gramEnd"/>
      <w:r w:rsidR="00C44105">
        <w:rPr>
          <w:rFonts w:asciiTheme="minorHAnsi" w:hAnsiTheme="minorHAnsi"/>
        </w:rPr>
        <w:t xml:space="preserve"> 2 GIUGNO 2018</w:t>
      </w:r>
    </w:p>
    <w:p w:rsidR="00C44105" w:rsidRDefault="00C44105" w:rsidP="00CB4F85">
      <w:pPr>
        <w:jc w:val="both"/>
        <w:rPr>
          <w:rFonts w:asciiTheme="minorHAnsi" w:hAnsiTheme="minorHAnsi"/>
        </w:rPr>
      </w:pPr>
      <w:r>
        <w:rPr>
          <w:rFonts w:asciiTheme="minorHAnsi" w:hAnsiTheme="minorHAnsi"/>
        </w:rPr>
        <w:t xml:space="preserve">ore 9.30 </w:t>
      </w:r>
    </w:p>
    <w:p w:rsidR="00CB4F85" w:rsidRDefault="00C44105" w:rsidP="00CB4F85">
      <w:pPr>
        <w:jc w:val="both"/>
        <w:rPr>
          <w:rFonts w:asciiTheme="minorHAnsi" w:hAnsiTheme="minorHAnsi"/>
        </w:rPr>
      </w:pPr>
      <w:r>
        <w:rPr>
          <w:rFonts w:asciiTheme="minorHAnsi" w:hAnsiTheme="minorHAnsi"/>
        </w:rPr>
        <w:t>incontro assembleare;</w:t>
      </w:r>
      <w:r w:rsidR="00EF24FE">
        <w:rPr>
          <w:rFonts w:asciiTheme="minorHAnsi" w:hAnsiTheme="minorHAnsi"/>
        </w:rPr>
        <w:t xml:space="preserve"> </w:t>
      </w:r>
      <w:r w:rsidR="00DB4F55" w:rsidRPr="00CB4F85">
        <w:rPr>
          <w:rFonts w:asciiTheme="minorHAnsi" w:hAnsiTheme="minorHAnsi"/>
        </w:rPr>
        <w:t>tavoli di lavoro</w:t>
      </w:r>
      <w:r w:rsidR="00CB4F85">
        <w:rPr>
          <w:rFonts w:asciiTheme="minorHAnsi" w:hAnsiTheme="minorHAnsi"/>
        </w:rPr>
        <w:t xml:space="preserve"> </w:t>
      </w:r>
      <w:r w:rsidR="00DB4F55" w:rsidRPr="00CB4F85">
        <w:rPr>
          <w:rFonts w:asciiTheme="minorHAnsi" w:hAnsiTheme="minorHAnsi"/>
        </w:rPr>
        <w:t>tra giovani e adul</w:t>
      </w:r>
      <w:r w:rsidR="00CB4F85">
        <w:rPr>
          <w:rFonts w:asciiTheme="minorHAnsi" w:hAnsiTheme="minorHAnsi"/>
        </w:rPr>
        <w:t>ti</w:t>
      </w:r>
      <w:r>
        <w:rPr>
          <w:rFonts w:asciiTheme="minorHAnsi" w:hAnsiTheme="minorHAnsi"/>
        </w:rPr>
        <w:t>;</w:t>
      </w:r>
    </w:p>
    <w:p w:rsidR="00CB4F85" w:rsidRDefault="00C44105" w:rsidP="00CB4F85">
      <w:pPr>
        <w:jc w:val="both"/>
        <w:rPr>
          <w:rFonts w:asciiTheme="minorHAnsi" w:hAnsiTheme="minorHAnsi"/>
        </w:rPr>
      </w:pPr>
      <w:r>
        <w:rPr>
          <w:rFonts w:asciiTheme="minorHAnsi" w:hAnsiTheme="minorHAnsi"/>
        </w:rPr>
        <w:t>r</w:t>
      </w:r>
      <w:r w:rsidR="00DB4F55" w:rsidRPr="00CB4F85">
        <w:rPr>
          <w:rFonts w:asciiTheme="minorHAnsi" w:hAnsiTheme="minorHAnsi"/>
        </w:rPr>
        <w:t xml:space="preserve">eport della </w:t>
      </w:r>
      <w:proofErr w:type="spellStart"/>
      <w:r w:rsidR="00DB4F55" w:rsidRPr="00C44105">
        <w:rPr>
          <w:rFonts w:asciiTheme="minorHAnsi" w:hAnsiTheme="minorHAnsi"/>
          <w:i/>
        </w:rPr>
        <w:t>peregrinatio</w:t>
      </w:r>
      <w:proofErr w:type="spellEnd"/>
      <w:r>
        <w:rPr>
          <w:rFonts w:asciiTheme="minorHAnsi" w:hAnsiTheme="minorHAnsi"/>
        </w:rPr>
        <w:t xml:space="preserve"> della tenda dell’incontro</w:t>
      </w:r>
    </w:p>
    <w:p w:rsidR="00C44105" w:rsidRDefault="00C44105" w:rsidP="00CB4F85">
      <w:pPr>
        <w:jc w:val="both"/>
        <w:rPr>
          <w:rFonts w:asciiTheme="minorHAnsi" w:hAnsiTheme="minorHAnsi"/>
        </w:rPr>
      </w:pPr>
    </w:p>
    <w:p w:rsidR="00DB4F55" w:rsidRPr="00CB4F85" w:rsidRDefault="00EF24FE" w:rsidP="00CB4F85">
      <w:pPr>
        <w:jc w:val="both"/>
        <w:rPr>
          <w:rFonts w:asciiTheme="minorHAnsi" w:hAnsiTheme="minorHAnsi"/>
        </w:rPr>
      </w:pPr>
      <w:r>
        <w:rPr>
          <w:rFonts w:asciiTheme="minorHAnsi" w:hAnsiTheme="minorHAnsi"/>
        </w:rPr>
        <w:t>ore 17</w:t>
      </w:r>
      <w:r w:rsidR="00C44105">
        <w:rPr>
          <w:rFonts w:asciiTheme="minorHAnsi" w:hAnsiTheme="minorHAnsi"/>
        </w:rPr>
        <w:t>.30 Veglia di P</w:t>
      </w:r>
      <w:r w:rsidR="0023764C">
        <w:rPr>
          <w:rFonts w:asciiTheme="minorHAnsi" w:hAnsiTheme="minorHAnsi"/>
        </w:rPr>
        <w:t>reghiera</w:t>
      </w:r>
      <w:r w:rsidR="00C44105">
        <w:rPr>
          <w:rFonts w:asciiTheme="minorHAnsi" w:hAnsiTheme="minorHAnsi"/>
        </w:rPr>
        <w:t xml:space="preserve"> (arrivano i giovanissimi)</w:t>
      </w:r>
    </w:p>
    <w:p w:rsidR="00C44105" w:rsidRDefault="00C44105" w:rsidP="003E60E1">
      <w:pPr>
        <w:jc w:val="both"/>
        <w:rPr>
          <w:rFonts w:asciiTheme="minorHAnsi" w:hAnsiTheme="minorHAnsi"/>
        </w:rPr>
      </w:pPr>
    </w:p>
    <w:p w:rsidR="009662D8" w:rsidRPr="00053793" w:rsidRDefault="00EF24FE" w:rsidP="003E60E1">
      <w:pPr>
        <w:jc w:val="both"/>
        <w:rPr>
          <w:rFonts w:asciiTheme="minorHAnsi" w:hAnsiTheme="minorHAnsi"/>
        </w:rPr>
      </w:pPr>
      <w:r>
        <w:rPr>
          <w:rFonts w:asciiTheme="minorHAnsi" w:hAnsiTheme="minorHAnsi"/>
        </w:rPr>
        <w:t>ore 18.30</w:t>
      </w:r>
      <w:r w:rsidR="00C44105">
        <w:rPr>
          <w:rFonts w:asciiTheme="minorHAnsi" w:hAnsiTheme="minorHAnsi"/>
        </w:rPr>
        <w:t xml:space="preserve"> Festa</w:t>
      </w:r>
    </w:p>
    <w:sectPr w:rsidR="009662D8" w:rsidRPr="00053793" w:rsidSect="005408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0B8"/>
    <w:multiLevelType w:val="hybridMultilevel"/>
    <w:tmpl w:val="126AB96E"/>
    <w:lvl w:ilvl="0" w:tplc="F3F0D052">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F04BA"/>
    <w:multiLevelType w:val="hybridMultilevel"/>
    <w:tmpl w:val="C526B5E4"/>
    <w:lvl w:ilvl="0" w:tplc="F3F0D052">
      <w:start w:val="2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8F27C0"/>
    <w:multiLevelType w:val="hybridMultilevel"/>
    <w:tmpl w:val="ADD8D6CA"/>
    <w:lvl w:ilvl="0" w:tplc="F3F0D052">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EC63AA"/>
    <w:multiLevelType w:val="hybridMultilevel"/>
    <w:tmpl w:val="41B2CDBC"/>
    <w:lvl w:ilvl="0" w:tplc="F3F0D052">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881B85"/>
    <w:multiLevelType w:val="hybridMultilevel"/>
    <w:tmpl w:val="4D7E506C"/>
    <w:lvl w:ilvl="0" w:tplc="F3F0D05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0F1861"/>
    <w:multiLevelType w:val="hybridMultilevel"/>
    <w:tmpl w:val="622C978A"/>
    <w:lvl w:ilvl="0" w:tplc="F3F0D05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3354E4"/>
    <w:multiLevelType w:val="hybridMultilevel"/>
    <w:tmpl w:val="37AA0140"/>
    <w:lvl w:ilvl="0" w:tplc="614642B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463317"/>
    <w:multiLevelType w:val="hybridMultilevel"/>
    <w:tmpl w:val="5DB083FE"/>
    <w:lvl w:ilvl="0" w:tplc="F3F0D052">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D845D9"/>
    <w:multiLevelType w:val="hybridMultilevel"/>
    <w:tmpl w:val="CD8CE966"/>
    <w:lvl w:ilvl="0" w:tplc="F3F0D05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DC6239E"/>
    <w:multiLevelType w:val="hybridMultilevel"/>
    <w:tmpl w:val="E1BA5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1"/>
  </w:num>
  <w:num w:numId="6">
    <w:abstractNumId w:val="5"/>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E1"/>
    <w:rsid w:val="0000521A"/>
    <w:rsid w:val="0004119B"/>
    <w:rsid w:val="00053793"/>
    <w:rsid w:val="00097F1C"/>
    <w:rsid w:val="00110555"/>
    <w:rsid w:val="001337C0"/>
    <w:rsid w:val="00137A33"/>
    <w:rsid w:val="001C4F65"/>
    <w:rsid w:val="001C71B4"/>
    <w:rsid w:val="0023764C"/>
    <w:rsid w:val="00306E5B"/>
    <w:rsid w:val="00320D9B"/>
    <w:rsid w:val="00325554"/>
    <w:rsid w:val="00355362"/>
    <w:rsid w:val="00367975"/>
    <w:rsid w:val="003801EB"/>
    <w:rsid w:val="003A7F29"/>
    <w:rsid w:val="003C133E"/>
    <w:rsid w:val="003E60E1"/>
    <w:rsid w:val="004A6E0B"/>
    <w:rsid w:val="004D64E5"/>
    <w:rsid w:val="004E3FFB"/>
    <w:rsid w:val="004F2C78"/>
    <w:rsid w:val="005408A2"/>
    <w:rsid w:val="00540A96"/>
    <w:rsid w:val="0056041C"/>
    <w:rsid w:val="005865F5"/>
    <w:rsid w:val="00620D96"/>
    <w:rsid w:val="00642479"/>
    <w:rsid w:val="006463BE"/>
    <w:rsid w:val="00655C6B"/>
    <w:rsid w:val="00674E04"/>
    <w:rsid w:val="006B031E"/>
    <w:rsid w:val="006B0CC5"/>
    <w:rsid w:val="006B2CDF"/>
    <w:rsid w:val="0073112A"/>
    <w:rsid w:val="00750C35"/>
    <w:rsid w:val="008366ED"/>
    <w:rsid w:val="008440FA"/>
    <w:rsid w:val="00884E21"/>
    <w:rsid w:val="008D4A8F"/>
    <w:rsid w:val="008F6657"/>
    <w:rsid w:val="00922981"/>
    <w:rsid w:val="009610FD"/>
    <w:rsid w:val="00963276"/>
    <w:rsid w:val="009662D8"/>
    <w:rsid w:val="009705D7"/>
    <w:rsid w:val="00981335"/>
    <w:rsid w:val="009A3D3D"/>
    <w:rsid w:val="00A06751"/>
    <w:rsid w:val="00A729F6"/>
    <w:rsid w:val="00AB15A7"/>
    <w:rsid w:val="00AE1228"/>
    <w:rsid w:val="00B162D2"/>
    <w:rsid w:val="00B81442"/>
    <w:rsid w:val="00C44105"/>
    <w:rsid w:val="00CB4F85"/>
    <w:rsid w:val="00CD467C"/>
    <w:rsid w:val="00D00A65"/>
    <w:rsid w:val="00DB4F55"/>
    <w:rsid w:val="00DF2C61"/>
    <w:rsid w:val="00E7787E"/>
    <w:rsid w:val="00EF24FE"/>
    <w:rsid w:val="00F14A8B"/>
    <w:rsid w:val="00F16A03"/>
    <w:rsid w:val="00F70C7F"/>
    <w:rsid w:val="00FA3B2E"/>
    <w:rsid w:val="00FB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265E"/>
  <w15:docId w15:val="{4DAA4025-3B5D-440D-AD42-8A87F12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7F1C"/>
    <w:rPr>
      <w:rFonts w:ascii="Times New Roman" w:hAnsi="Times New Roman"/>
      <w:sz w:val="24"/>
      <w:szCs w:val="24"/>
    </w:rPr>
  </w:style>
  <w:style w:type="paragraph" w:styleId="Titolo2">
    <w:name w:val="heading 2"/>
    <w:basedOn w:val="Normale"/>
    <w:next w:val="Normale"/>
    <w:link w:val="Titolo2Carattere"/>
    <w:qFormat/>
    <w:rsid w:val="00097F1C"/>
    <w:pPr>
      <w:keepNext/>
      <w:spacing w:before="240" w:after="60"/>
      <w:outlineLvl w:val="1"/>
    </w:pPr>
    <w:rPr>
      <w:rFonts w:ascii="Arial" w:eastAsia="Times New Roman"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97F1C"/>
    <w:rPr>
      <w:rFonts w:ascii="Arial" w:eastAsia="Times New Roman" w:hAnsi="Arial" w:cs="Arial"/>
      <w:b/>
      <w:bCs/>
      <w:i/>
      <w:iCs/>
      <w:sz w:val="28"/>
      <w:szCs w:val="28"/>
      <w:lang w:eastAsia="it-IT"/>
    </w:rPr>
  </w:style>
  <w:style w:type="paragraph" w:styleId="Titolo">
    <w:name w:val="Title"/>
    <w:basedOn w:val="Normale"/>
    <w:link w:val="TitoloCarattere"/>
    <w:qFormat/>
    <w:rsid w:val="00097F1C"/>
    <w:pPr>
      <w:jc w:val="center"/>
    </w:pPr>
    <w:rPr>
      <w:rFonts w:ascii="Arial" w:eastAsia="Times New Roman" w:hAnsi="Arial" w:cs="Arial"/>
      <w:b/>
      <w:bCs/>
      <w:sz w:val="32"/>
    </w:rPr>
  </w:style>
  <w:style w:type="character" w:customStyle="1" w:styleId="TitoloCarattere">
    <w:name w:val="Titolo Carattere"/>
    <w:basedOn w:val="Carpredefinitoparagrafo"/>
    <w:link w:val="Titolo"/>
    <w:rsid w:val="00097F1C"/>
    <w:rPr>
      <w:rFonts w:ascii="Arial" w:eastAsia="Times New Roman" w:hAnsi="Arial" w:cs="Arial"/>
      <w:b/>
      <w:bCs/>
      <w:sz w:val="32"/>
      <w:szCs w:val="24"/>
      <w:lang w:eastAsia="it-IT"/>
    </w:rPr>
  </w:style>
  <w:style w:type="paragraph" w:styleId="Citazione">
    <w:name w:val="Quote"/>
    <w:basedOn w:val="Normale"/>
    <w:link w:val="CitazioneCarattere"/>
    <w:qFormat/>
    <w:rsid w:val="00097F1C"/>
    <w:pPr>
      <w:ind w:left="708"/>
    </w:pPr>
    <w:rPr>
      <w:rFonts w:ascii="Garamond" w:eastAsia="Times New Roman" w:hAnsi="Garamond"/>
      <w:sz w:val="20"/>
    </w:rPr>
  </w:style>
  <w:style w:type="character" w:customStyle="1" w:styleId="CitazioneCarattere">
    <w:name w:val="Citazione Carattere"/>
    <w:basedOn w:val="Carpredefinitoparagrafo"/>
    <w:link w:val="Citazione"/>
    <w:rsid w:val="00097F1C"/>
    <w:rPr>
      <w:rFonts w:ascii="Garamond" w:eastAsia="Times New Roman" w:hAnsi="Garamond" w:cs="Times New Roman"/>
      <w:szCs w:val="24"/>
      <w:lang w:eastAsia="it-IT"/>
    </w:rPr>
  </w:style>
  <w:style w:type="paragraph" w:styleId="Paragrafoelenco">
    <w:name w:val="List Paragraph"/>
    <w:basedOn w:val="Normale"/>
    <w:uiPriority w:val="34"/>
    <w:qFormat/>
    <w:rsid w:val="004A6E0B"/>
    <w:pPr>
      <w:ind w:left="720"/>
      <w:contextualSpacing/>
    </w:pPr>
  </w:style>
  <w:style w:type="character" w:styleId="Enfasigrassetto">
    <w:name w:val="Strong"/>
    <w:basedOn w:val="Carpredefinitoparagrafo"/>
    <w:uiPriority w:val="22"/>
    <w:qFormat/>
    <w:rsid w:val="00DF2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Vito Panniello</cp:lastModifiedBy>
  <cp:revision>2</cp:revision>
  <cp:lastPrinted>2018-01-22T16:44:00Z</cp:lastPrinted>
  <dcterms:created xsi:type="dcterms:W3CDTF">2018-03-09T10:54:00Z</dcterms:created>
  <dcterms:modified xsi:type="dcterms:W3CDTF">2018-03-09T10:54:00Z</dcterms:modified>
</cp:coreProperties>
</file>