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9F" w:rsidRDefault="00F26881" w:rsidP="00F4279F">
      <w:pPr>
        <w:ind w:firstLine="708"/>
        <w:jc w:val="right"/>
      </w:pPr>
      <w:r>
        <w:rPr>
          <w:noProof/>
          <w:lang w:eastAsia="it-IT"/>
        </w:rPr>
        <w:drawing>
          <wp:anchor distT="0" distB="0" distL="114300" distR="114300" simplePos="0" relativeHeight="251658240" behindDoc="1" locked="0" layoutInCell="1" allowOverlap="1">
            <wp:simplePos x="0" y="0"/>
            <wp:positionH relativeFrom="margin">
              <wp:posOffset>4231640</wp:posOffset>
            </wp:positionH>
            <wp:positionV relativeFrom="paragraph">
              <wp:posOffset>0</wp:posOffset>
            </wp:positionV>
            <wp:extent cx="1584960" cy="882650"/>
            <wp:effectExtent l="0" t="0" r="0" b="0"/>
            <wp:wrapTight wrapText="bothSides">
              <wp:wrapPolygon edited="0">
                <wp:start x="4154" y="1399"/>
                <wp:lineTo x="2337" y="3263"/>
                <wp:lineTo x="0" y="7459"/>
                <wp:lineTo x="0" y="11655"/>
                <wp:lineTo x="1038" y="17249"/>
                <wp:lineTo x="3894" y="19580"/>
                <wp:lineTo x="4413" y="20512"/>
                <wp:lineTo x="19471" y="20512"/>
                <wp:lineTo x="20510" y="17715"/>
                <wp:lineTo x="20250" y="3263"/>
                <wp:lineTo x="19731" y="1399"/>
                <wp:lineTo x="4154" y="1399"/>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4960" cy="882650"/>
                    </a:xfrm>
                    <a:prstGeom prst="rect">
                      <a:avLst/>
                    </a:prstGeom>
                    <a:noFill/>
                    <a:ln>
                      <a:noFill/>
                    </a:ln>
                  </pic:spPr>
                </pic:pic>
              </a:graphicData>
            </a:graphic>
          </wp:anchor>
        </w:drawing>
      </w:r>
    </w:p>
    <w:p w:rsidR="00522D55" w:rsidRDefault="00522D55" w:rsidP="00F4279F">
      <w:pPr>
        <w:ind w:firstLine="708"/>
        <w:jc w:val="right"/>
      </w:pPr>
    </w:p>
    <w:p w:rsidR="00522D55" w:rsidRDefault="00522D55" w:rsidP="00F4279F">
      <w:pPr>
        <w:ind w:firstLine="708"/>
        <w:jc w:val="right"/>
      </w:pPr>
    </w:p>
    <w:p w:rsidR="00BD60E1" w:rsidRDefault="00BD60E1" w:rsidP="00BD60E1">
      <w:pPr>
        <w:jc w:val="right"/>
      </w:pPr>
    </w:p>
    <w:p w:rsidR="00BD60E1" w:rsidRDefault="00F4279F" w:rsidP="00BD60E1">
      <w:pPr>
        <w:jc w:val="right"/>
      </w:pPr>
      <w:r>
        <w:t>Bari, 3 giugno 2020</w:t>
      </w:r>
    </w:p>
    <w:p w:rsidR="00BD60E1" w:rsidRPr="00BD60E1" w:rsidRDefault="00BD60E1" w:rsidP="00BD60E1">
      <w:pPr>
        <w:jc w:val="right"/>
        <w:rPr>
          <w:sz w:val="16"/>
          <w:szCs w:val="16"/>
        </w:rPr>
      </w:pPr>
    </w:p>
    <w:p w:rsidR="00EC16F3" w:rsidRDefault="00FF4AEE" w:rsidP="0041761B">
      <w:pPr>
        <w:ind w:firstLine="708"/>
        <w:jc w:val="both"/>
      </w:pPr>
      <w:r>
        <w:t xml:space="preserve">Carissimi presbiteri, </w:t>
      </w:r>
      <w:r w:rsidR="00B82691">
        <w:t>religiose, religiosi ed animatori</w:t>
      </w:r>
      <w:r w:rsidR="00AA6356">
        <w:t xml:space="preserve">. </w:t>
      </w:r>
      <w:r w:rsidR="007441E5">
        <w:t>Sebbene</w:t>
      </w:r>
      <w:r w:rsidR="00AA6356">
        <w:t xml:space="preserve"> </w:t>
      </w:r>
      <w:r w:rsidR="00791092">
        <w:t>la liturgia ci a</w:t>
      </w:r>
      <w:r w:rsidR="00A45D6C">
        <w:t>bbia appena riaccolti nel tempo</w:t>
      </w:r>
      <w:r w:rsidR="00AA6356">
        <w:t xml:space="preserve"> “</w:t>
      </w:r>
      <w:r w:rsidR="00AA6356" w:rsidRPr="00BF1C3C">
        <w:rPr>
          <w:i/>
          <w:iCs/>
        </w:rPr>
        <w:t>ordinario</w:t>
      </w:r>
      <w:r w:rsidR="00AA6356">
        <w:t xml:space="preserve">” noi </w:t>
      </w:r>
      <w:r w:rsidR="007441E5">
        <w:t>avvertiamo</w:t>
      </w:r>
      <w:r w:rsidR="00AA6356">
        <w:t xml:space="preserve"> tutta la </w:t>
      </w:r>
      <w:r w:rsidR="00AA6356" w:rsidRPr="00BF1C3C">
        <w:rPr>
          <w:i/>
          <w:iCs/>
        </w:rPr>
        <w:t>straordinarietà</w:t>
      </w:r>
      <w:r w:rsidR="00AA6356">
        <w:t xml:space="preserve"> di questo periodo storico incombere sulle nostre prassi pastorali e sulla progettazione delle attività nelle nostre Comunità.</w:t>
      </w:r>
      <w:r w:rsidR="005B5119">
        <w:t xml:space="preserve"> </w:t>
      </w:r>
      <w:r w:rsidR="001532F0">
        <w:t xml:space="preserve">In </w:t>
      </w:r>
      <w:r w:rsidR="005B5119">
        <w:t xml:space="preserve">questo </w:t>
      </w:r>
      <w:r w:rsidR="005B5119">
        <w:rPr>
          <w:i/>
          <w:iCs/>
        </w:rPr>
        <w:t>tempo della Chiesa</w:t>
      </w:r>
      <w:r w:rsidR="005B5119">
        <w:t xml:space="preserve"> l</w:t>
      </w:r>
      <w:r>
        <w:t xml:space="preserve">a nostra Chiesa di </w:t>
      </w:r>
      <w:proofErr w:type="spellStart"/>
      <w:r>
        <w:t>Bari-Bitonto</w:t>
      </w:r>
      <w:proofErr w:type="spellEnd"/>
      <w:r w:rsidR="001C571A">
        <w:t xml:space="preserve"> </w:t>
      </w:r>
      <w:r>
        <w:t>non</w:t>
      </w:r>
      <w:r w:rsidR="001C571A">
        <w:t xml:space="preserve"> ha intenzione di </w:t>
      </w:r>
      <w:r>
        <w:t>lascia</w:t>
      </w:r>
      <w:r w:rsidR="001C571A">
        <w:t>re</w:t>
      </w:r>
      <w:r>
        <w:t xml:space="preserve"> soli i </w:t>
      </w:r>
      <w:r w:rsidR="00B75A3F">
        <w:t>più piccoli</w:t>
      </w:r>
      <w:r>
        <w:t xml:space="preserve"> ma</w:t>
      </w:r>
      <w:r w:rsidR="001C571A">
        <w:t xml:space="preserve"> rinnova il proprio impegno nella cura educativa</w:t>
      </w:r>
      <w:r w:rsidR="00795C72">
        <w:t xml:space="preserve"> dei ragazzi e degli adolescenti</w:t>
      </w:r>
      <w:r w:rsidR="00BF1C3C">
        <w:t>.</w:t>
      </w:r>
      <w:r w:rsidR="004027E6">
        <w:t xml:space="preserve"> </w:t>
      </w:r>
      <w:r w:rsidR="000579EF">
        <w:t>Sappiamo che s</w:t>
      </w:r>
      <w:r w:rsidR="00E45CC6">
        <w:t>arà fondamentale prestare attenzione al tema della sicurezza. Qualsiasi azione programmata dovrà essere monitorata con costanza ed eventualmente modificata per adattarla alla realtà in costante evoluzione. Questo impegno richiederà una sinergia tra gli enti coinvolti nel rispetto delle specifiche competenze, con una programmazione condivisa.</w:t>
      </w:r>
      <w:r w:rsidR="00F47CCE">
        <w:t xml:space="preserve"> Certamente a</w:t>
      </w:r>
      <w:r w:rsidR="005D24B3">
        <w:t>l moment</w:t>
      </w:r>
      <w:r w:rsidR="004A6758">
        <w:t xml:space="preserve">o non è possibile realizzare i “campi scuola” </w:t>
      </w:r>
      <w:r w:rsidR="00B46C10">
        <w:t>come li abbiamo pensati e vissuti finora</w:t>
      </w:r>
      <w:r w:rsidR="009F6041">
        <w:t>: le indicazioni del</w:t>
      </w:r>
      <w:r w:rsidR="00F47CCE">
        <w:t xml:space="preserve">le istituzioni </w:t>
      </w:r>
      <w:r w:rsidR="009F6041">
        <w:t>non sono chiare in merito alla convivenza di più giorni per le persone maggiorenni</w:t>
      </w:r>
      <w:r w:rsidR="00E17FB0">
        <w:t>, tuttavia p</w:t>
      </w:r>
      <w:r w:rsidR="009F6041">
        <w:t>er i minore</w:t>
      </w:r>
      <w:r w:rsidR="00B02A58">
        <w:t>nni quest</w:t>
      </w:r>
      <w:r w:rsidR="00E17FB0">
        <w:t>a</w:t>
      </w:r>
      <w:r w:rsidR="00B02A58">
        <w:t xml:space="preserve"> è invece chiaramente non previst</w:t>
      </w:r>
      <w:r w:rsidR="00E17FB0">
        <w:t>a</w:t>
      </w:r>
      <w:r w:rsidR="00B02A58">
        <w:t>.</w:t>
      </w:r>
      <w:r w:rsidR="00E17FB0">
        <w:t xml:space="preserve"> </w:t>
      </w:r>
      <w:r w:rsidR="00EC16F3">
        <w:t>L</w:t>
      </w:r>
      <w:r w:rsidR="0066406A">
        <w:t xml:space="preserve">a normativa pervenuta fa riferimento esclusivamente ai cosiddetti “centri estivi” </w:t>
      </w:r>
      <w:r w:rsidR="00A70334">
        <w:t>per fanciulli, ragazzi e adolescenti</w:t>
      </w:r>
      <w:r w:rsidR="00A07967">
        <w:t xml:space="preserve"> (oratori, </w:t>
      </w:r>
      <w:proofErr w:type="spellStart"/>
      <w:r w:rsidR="00A07967">
        <w:t>grest</w:t>
      </w:r>
      <w:proofErr w:type="spellEnd"/>
      <w:r w:rsidR="00A07967">
        <w:t>, etc.)</w:t>
      </w:r>
      <w:r w:rsidR="00A70334">
        <w:t>.</w:t>
      </w:r>
      <w:r w:rsidR="00F061F8">
        <w:t xml:space="preserve"> Per questo già da ora,</w:t>
      </w:r>
      <w:r w:rsidR="00D712A7">
        <w:t xml:space="preserve"> anche se in attesa delle linee guida della Regione, </w:t>
      </w:r>
      <w:r w:rsidR="00F061F8">
        <w:t xml:space="preserve">le comunità possono </w:t>
      </w:r>
      <w:r w:rsidR="006D51BF">
        <w:t xml:space="preserve">iniziare a progettare </w:t>
      </w:r>
      <w:r w:rsidR="00D712A7">
        <w:t>tali</w:t>
      </w:r>
      <w:r w:rsidR="006D51BF">
        <w:t xml:space="preserve"> attività</w:t>
      </w:r>
      <w:r w:rsidR="00D712A7">
        <w:t>.</w:t>
      </w:r>
      <w:r w:rsidR="00A07967">
        <w:t xml:space="preserve"> </w:t>
      </w:r>
      <w:r w:rsidR="00970581">
        <w:t>Vi invitiamo ad aver presenti sia l</w:t>
      </w:r>
      <w:r w:rsidR="00A42867">
        <w:t>e linee guida del governo</w:t>
      </w:r>
      <w:r w:rsidR="006B3AB0">
        <w:rPr>
          <w:rStyle w:val="Rimandonotaapidipagina"/>
        </w:rPr>
        <w:footnoteReference w:id="1"/>
      </w:r>
      <w:r w:rsidR="006B3AB0">
        <w:t>,</w:t>
      </w:r>
      <w:r w:rsidR="00E91E09">
        <w:t xml:space="preserve"> che il progetto del Servizio Regionale per la Pastorale Giovanile “Apriamo per ferie”</w:t>
      </w:r>
      <w:r w:rsidR="006B3AB0">
        <w:rPr>
          <w:rStyle w:val="Rimandonotaapidipagina"/>
        </w:rPr>
        <w:footnoteReference w:id="2"/>
      </w:r>
      <w:r w:rsidR="00E91E09">
        <w:t xml:space="preserve"> </w:t>
      </w:r>
      <w:r w:rsidR="0041761B">
        <w:t xml:space="preserve">e di considerare le </w:t>
      </w:r>
      <w:r w:rsidR="00734A0D">
        <w:t>indicazioni</w:t>
      </w:r>
      <w:r w:rsidR="0041761B">
        <w:t xml:space="preserve"> che trovate </w:t>
      </w:r>
      <w:r w:rsidR="00A8587C">
        <w:t>di seguito</w:t>
      </w:r>
      <w:r w:rsidR="00734A0D">
        <w:t>:</w:t>
      </w:r>
    </w:p>
    <w:p w:rsidR="0096339C" w:rsidRPr="0017723C" w:rsidRDefault="0040672A" w:rsidP="005614C9">
      <w:pPr>
        <w:pStyle w:val="Paragrafoelenco"/>
        <w:numPr>
          <w:ilvl w:val="0"/>
          <w:numId w:val="3"/>
        </w:numPr>
        <w:jc w:val="both"/>
        <w:rPr>
          <w:b/>
          <w:bCs/>
        </w:rPr>
      </w:pPr>
      <w:r w:rsidRPr="005614C9">
        <w:rPr>
          <w:b/>
          <w:bCs/>
        </w:rPr>
        <w:t>incontr</w:t>
      </w:r>
      <w:r w:rsidR="00734A0D">
        <w:rPr>
          <w:b/>
          <w:bCs/>
        </w:rPr>
        <w:t xml:space="preserve">are la </w:t>
      </w:r>
      <w:r w:rsidRPr="005614C9">
        <w:rPr>
          <w:b/>
          <w:bCs/>
        </w:rPr>
        <w:t>COMUNITÀ</w:t>
      </w:r>
      <w:r w:rsidR="0096339C" w:rsidRPr="005614C9">
        <w:rPr>
          <w:b/>
          <w:bCs/>
        </w:rPr>
        <w:t xml:space="preserve">: </w:t>
      </w:r>
      <w:r w:rsidR="0096339C">
        <w:t>le attività per i ragazzi, nel periodo estivo non sono solo un “servizio” erogato dalla parrocchia alla famiglia</w:t>
      </w:r>
      <w:r w:rsidR="00734A0D">
        <w:t xml:space="preserve">. La </w:t>
      </w:r>
      <w:r w:rsidR="00B553EC">
        <w:t>cura</w:t>
      </w:r>
      <w:r w:rsidR="00734A0D">
        <w:t xml:space="preserve"> educativa n</w:t>
      </w:r>
      <w:r w:rsidR="0096339C">
        <w:t xml:space="preserve">on è </w:t>
      </w:r>
      <w:r w:rsidR="0096339C" w:rsidRPr="005614C9">
        <w:rPr>
          <w:i/>
          <w:iCs/>
        </w:rPr>
        <w:t xml:space="preserve">appaltabile </w:t>
      </w:r>
      <w:r w:rsidR="0096339C">
        <w:t>a degli addetti ai lavori ma deve essere un’esigenza che matura dalla Comunità tutta</w:t>
      </w:r>
      <w:r w:rsidR="00B553EC">
        <w:t>.</w:t>
      </w:r>
      <w:r w:rsidR="0096339C">
        <w:t xml:space="preserve"> Noi non abbiamo a cuore le attività da </w:t>
      </w:r>
      <w:r w:rsidR="0096339C" w:rsidRPr="005614C9">
        <w:rPr>
          <w:i/>
          <w:iCs/>
        </w:rPr>
        <w:t>fare ma l’e</w:t>
      </w:r>
      <w:r w:rsidR="0096339C">
        <w:t>ducazione dei ragazzi. In quest’ottica è bene che la comunità venga coinvolta nella scelta di mettersi in gioco, in tutte le sue componenti:</w:t>
      </w:r>
      <w:r w:rsidR="0096339C" w:rsidRPr="005614C9">
        <w:rPr>
          <w:b/>
          <w:bCs/>
        </w:rPr>
        <w:t xml:space="preserve"> </w:t>
      </w:r>
      <w:r w:rsidR="0096339C">
        <w:t xml:space="preserve">adulti, famiglie, giovani, adolescenti. </w:t>
      </w:r>
    </w:p>
    <w:p w:rsidR="0017723C" w:rsidRPr="005614C9" w:rsidRDefault="00B9140F" w:rsidP="005614C9">
      <w:pPr>
        <w:pStyle w:val="Paragrafoelenco"/>
        <w:numPr>
          <w:ilvl w:val="0"/>
          <w:numId w:val="3"/>
        </w:numPr>
        <w:jc w:val="both"/>
        <w:rPr>
          <w:b/>
          <w:bCs/>
        </w:rPr>
      </w:pPr>
      <w:r w:rsidRPr="00F56BFD">
        <w:rPr>
          <w:b/>
          <w:bCs/>
        </w:rPr>
        <w:t>organizzare i PI</w:t>
      </w:r>
      <w:r w:rsidR="00F56BFD" w:rsidRPr="00F56BFD">
        <w:rPr>
          <w:b/>
          <w:bCs/>
        </w:rPr>
        <w:t xml:space="preserve">CCOLI GRUPPI: </w:t>
      </w:r>
      <w:r w:rsidR="0017723C">
        <w:t>I ragazzi dovranno vivere l</w:t>
      </w:r>
      <w:r w:rsidR="005F0540">
        <w:t>’esperienza divisi in piccoli gruppi</w:t>
      </w:r>
      <w:r w:rsidR="007061F0">
        <w:t xml:space="preserve"> secondo il seguente rapporto numerico: 0-5 anni</w:t>
      </w:r>
      <w:r w:rsidR="00122FA1">
        <w:t xml:space="preserve"> 1 adulto </w:t>
      </w:r>
      <w:r w:rsidR="00A05406">
        <w:t>ogni 5</w:t>
      </w:r>
      <w:r w:rsidR="00700492">
        <w:t xml:space="preserve"> </w:t>
      </w:r>
      <w:r w:rsidR="00BD60E1">
        <w:t xml:space="preserve">bambini </w:t>
      </w:r>
      <w:r w:rsidR="00700492">
        <w:t xml:space="preserve">/ </w:t>
      </w:r>
      <w:r w:rsidR="00A05406">
        <w:t xml:space="preserve">6-11 anni 1 </w:t>
      </w:r>
      <w:r w:rsidR="00700492">
        <w:t>adulto ogni 7</w:t>
      </w:r>
      <w:r w:rsidR="00BD60E1">
        <w:t xml:space="preserve"> ragazzi</w:t>
      </w:r>
      <w:r w:rsidR="00700492">
        <w:t xml:space="preserve"> / 12-17 anni 1 adulto ogni 10</w:t>
      </w:r>
      <w:r w:rsidR="00BD60E1">
        <w:t xml:space="preserve"> ragazzi</w:t>
      </w:r>
      <w:r w:rsidR="008B7AF2">
        <w:t xml:space="preserve">. </w:t>
      </w:r>
      <w:r w:rsidR="007038FD">
        <w:t>I</w:t>
      </w:r>
      <w:r w:rsidR="007B3086">
        <w:t xml:space="preserve"> grupp</w:t>
      </w:r>
      <w:r w:rsidR="007038FD">
        <w:t xml:space="preserve">i </w:t>
      </w:r>
      <w:r w:rsidR="00B472D8">
        <w:t>così compost</w:t>
      </w:r>
      <w:r w:rsidR="007038FD">
        <w:t>i</w:t>
      </w:r>
      <w:r w:rsidR="00B472D8">
        <w:t xml:space="preserve"> </w:t>
      </w:r>
      <w:r w:rsidR="009B7A93">
        <w:t>viv</w:t>
      </w:r>
      <w:r w:rsidR="007038FD">
        <w:t>ranno</w:t>
      </w:r>
      <w:r w:rsidR="009B7A93">
        <w:t xml:space="preserve"> l’oratorio </w:t>
      </w:r>
      <w:r w:rsidR="00E65215">
        <w:t xml:space="preserve">in autonomia: </w:t>
      </w:r>
      <w:r w:rsidR="007B3086">
        <w:t xml:space="preserve">non </w:t>
      </w:r>
      <w:r w:rsidR="00E65215">
        <w:t xml:space="preserve">si </w:t>
      </w:r>
      <w:r w:rsidR="007B3086">
        <w:t>condividano mai contestualmente gli stessi spaz</w:t>
      </w:r>
      <w:r w:rsidR="00FB5C56">
        <w:t>i</w:t>
      </w:r>
      <w:r w:rsidR="007038FD">
        <w:t>; l’adulto responsabile avrà un solo gruppo da curare</w:t>
      </w:r>
      <w:r w:rsidR="00466CF1">
        <w:t>, non interagendo con gli altri</w:t>
      </w:r>
      <w:r w:rsidR="006A6919">
        <w:t xml:space="preserve">; </w:t>
      </w:r>
      <w:r w:rsidR="00861610">
        <w:t>è opportuno che ciascun ragazzo provveda ai materiali utili per le attività portandol</w:t>
      </w:r>
      <w:r w:rsidR="00592C5C">
        <w:t>i</w:t>
      </w:r>
      <w:r w:rsidR="00861610">
        <w:t xml:space="preserve"> da casa</w:t>
      </w:r>
      <w:r w:rsidR="00592C5C">
        <w:t>; è da evitare il servizio mensa</w:t>
      </w:r>
      <w:r w:rsidR="008C5838">
        <w:t xml:space="preserve">; </w:t>
      </w:r>
      <w:r w:rsidR="003932A9">
        <w:t>si dovrà</w:t>
      </w:r>
      <w:r w:rsidR="008C5838">
        <w:t xml:space="preserve"> </w:t>
      </w:r>
      <w:r w:rsidR="003932A9">
        <w:t>far rispettare</w:t>
      </w:r>
      <w:r w:rsidR="008C5838">
        <w:t xml:space="preserve"> </w:t>
      </w:r>
      <w:r w:rsidR="003932A9">
        <w:t>il distanziamento fisico in ogni momento delle attività,</w:t>
      </w:r>
      <w:r w:rsidR="003A06C3">
        <w:t xml:space="preserve"> p</w:t>
      </w:r>
      <w:r w:rsidR="006774C7">
        <w:t>rivilegiando la disposizione in cerchio</w:t>
      </w:r>
      <w:r w:rsidR="00592C5C">
        <w:t>.</w:t>
      </w:r>
    </w:p>
    <w:p w:rsidR="0096339C" w:rsidRPr="00813A77" w:rsidRDefault="0040672A" w:rsidP="0096339C">
      <w:pPr>
        <w:pStyle w:val="Paragrafoelenco"/>
        <w:numPr>
          <w:ilvl w:val="0"/>
          <w:numId w:val="3"/>
        </w:numPr>
        <w:jc w:val="both"/>
        <w:rPr>
          <w:b/>
          <w:bCs/>
        </w:rPr>
      </w:pPr>
      <w:r>
        <w:rPr>
          <w:b/>
          <w:bCs/>
        </w:rPr>
        <w:t>verific</w:t>
      </w:r>
      <w:r w:rsidR="00127A50">
        <w:rPr>
          <w:b/>
          <w:bCs/>
        </w:rPr>
        <w:t>are</w:t>
      </w:r>
      <w:r>
        <w:rPr>
          <w:b/>
          <w:bCs/>
        </w:rPr>
        <w:t xml:space="preserve"> </w:t>
      </w:r>
      <w:r w:rsidR="006F6BDA">
        <w:rPr>
          <w:b/>
          <w:bCs/>
        </w:rPr>
        <w:t>le RISORSE</w:t>
      </w:r>
      <w:r w:rsidR="000F3097">
        <w:rPr>
          <w:b/>
          <w:bCs/>
        </w:rPr>
        <w:t>:</w:t>
      </w:r>
      <w:r w:rsidR="00F53094">
        <w:rPr>
          <w:b/>
          <w:bCs/>
        </w:rPr>
        <w:t xml:space="preserve"> </w:t>
      </w:r>
      <w:r w:rsidR="00F56BFD">
        <w:t>fare una ricognizione degli spazi</w:t>
      </w:r>
      <w:r w:rsidR="004973FF">
        <w:t xml:space="preserve"> (</w:t>
      </w:r>
      <w:r w:rsidR="001C4840">
        <w:t>privilegiare gli spazi all’aperto</w:t>
      </w:r>
      <w:r w:rsidR="00597BE2">
        <w:t>, considerando anche il possibile utilizzo di spazi pubblici, previa autorizzazione</w:t>
      </w:r>
      <w:r w:rsidR="001C4840">
        <w:t>)</w:t>
      </w:r>
      <w:r w:rsidR="008D6D58">
        <w:t>;</w:t>
      </w:r>
      <w:r w:rsidR="004973FF">
        <w:t xml:space="preserve"> </w:t>
      </w:r>
      <w:r w:rsidR="004973FF">
        <w:lastRenderedPageBreak/>
        <w:t>raccogliere le adesioni degli educatori e di altri adulti volontari</w:t>
      </w:r>
      <w:r w:rsidR="008D6D58">
        <w:t>; fare rete con altri enti presenti sul territorio, con altre parrocchie</w:t>
      </w:r>
      <w:r w:rsidR="00593DFE">
        <w:t>, associazioni</w:t>
      </w:r>
      <w:r w:rsidR="00597BE2">
        <w:t>.</w:t>
      </w:r>
      <w:r w:rsidR="004F6911">
        <w:t xml:space="preserve"> </w:t>
      </w:r>
    </w:p>
    <w:p w:rsidR="00813A77" w:rsidRPr="000F3097" w:rsidRDefault="002B752B" w:rsidP="0096339C">
      <w:pPr>
        <w:pStyle w:val="Paragrafoelenco"/>
        <w:numPr>
          <w:ilvl w:val="0"/>
          <w:numId w:val="3"/>
        </w:numPr>
        <w:jc w:val="both"/>
        <w:rPr>
          <w:b/>
          <w:bCs/>
        </w:rPr>
      </w:pPr>
      <w:r>
        <w:rPr>
          <w:b/>
          <w:bCs/>
        </w:rPr>
        <w:t>scrivere il PROGETTO:</w:t>
      </w:r>
      <w:r>
        <w:t xml:space="preserve"> </w:t>
      </w:r>
      <w:r w:rsidR="000A6926">
        <w:t>da presentare al comune</w:t>
      </w:r>
      <w:r w:rsidR="00797B2D">
        <w:t xml:space="preserve"> che dovrà approvare le attività (siamo in attesa della modulistica dedicata).</w:t>
      </w:r>
    </w:p>
    <w:p w:rsidR="000F3097" w:rsidRPr="000379D2" w:rsidRDefault="0040672A" w:rsidP="000F3097">
      <w:pPr>
        <w:pStyle w:val="Paragrafoelenco"/>
        <w:numPr>
          <w:ilvl w:val="0"/>
          <w:numId w:val="3"/>
        </w:numPr>
        <w:jc w:val="both"/>
        <w:rPr>
          <w:b/>
          <w:bCs/>
        </w:rPr>
      </w:pPr>
      <w:r w:rsidRPr="000379D2">
        <w:rPr>
          <w:b/>
          <w:bCs/>
        </w:rPr>
        <w:t>istitui</w:t>
      </w:r>
      <w:r w:rsidR="00597BE2">
        <w:rPr>
          <w:b/>
          <w:bCs/>
        </w:rPr>
        <w:t>re</w:t>
      </w:r>
      <w:r w:rsidRPr="000379D2">
        <w:rPr>
          <w:b/>
          <w:bCs/>
        </w:rPr>
        <w:t xml:space="preserve"> </w:t>
      </w:r>
      <w:r w:rsidR="000F3097" w:rsidRPr="000379D2">
        <w:rPr>
          <w:b/>
          <w:bCs/>
        </w:rPr>
        <w:t xml:space="preserve">un </w:t>
      </w:r>
      <w:r w:rsidRPr="000379D2">
        <w:rPr>
          <w:b/>
          <w:bCs/>
        </w:rPr>
        <w:t>GRUPPO TECNICO OPERATIVO</w:t>
      </w:r>
      <w:r w:rsidR="000F3097" w:rsidRPr="000379D2">
        <w:rPr>
          <w:b/>
          <w:bCs/>
        </w:rPr>
        <w:t>:</w:t>
      </w:r>
      <w:r w:rsidR="000F3097">
        <w:t xml:space="preserve"> un gruppo di adulti che si prenda in carico di</w:t>
      </w:r>
      <w:r w:rsidR="000379D2">
        <w:t xml:space="preserve"> </w:t>
      </w:r>
      <w:r w:rsidR="000F3097">
        <w:t>creare le condizioni per il rispetto delle regole nell’accoglienza dei gruppi, per la sanificazione</w:t>
      </w:r>
      <w:r w:rsidR="000379D2">
        <w:t xml:space="preserve"> </w:t>
      </w:r>
      <w:r w:rsidR="000F3097">
        <w:t>degli ambienti fra un turno e l’altro, per rendere disponibile a tutti il necessario per l’igiene</w:t>
      </w:r>
      <w:r w:rsidR="000379D2">
        <w:t xml:space="preserve"> </w:t>
      </w:r>
      <w:r w:rsidR="000F3097">
        <w:t xml:space="preserve">personale. Sarebbe utile la figura di un </w:t>
      </w:r>
      <w:r w:rsidR="003067D1">
        <w:rPr>
          <w:b/>
          <w:bCs/>
        </w:rPr>
        <w:t xml:space="preserve">incaricato delle norme di </w:t>
      </w:r>
      <w:r w:rsidR="000F3097" w:rsidRPr="000379D2">
        <w:rPr>
          <w:b/>
          <w:bCs/>
        </w:rPr>
        <w:t>sicurezza</w:t>
      </w:r>
      <w:r w:rsidR="000F3097">
        <w:t xml:space="preserve"> che abbia</w:t>
      </w:r>
      <w:r w:rsidR="000379D2">
        <w:t xml:space="preserve"> </w:t>
      </w:r>
      <w:r w:rsidR="000F3097">
        <w:t>uno sguardo puntuale su questo tema</w:t>
      </w:r>
      <w:r w:rsidR="007B6CBA">
        <w:t xml:space="preserve">, organizzando le procedure di </w:t>
      </w:r>
      <w:r w:rsidR="007B6CBA">
        <w:rPr>
          <w:i/>
          <w:iCs/>
        </w:rPr>
        <w:t xml:space="preserve">triage </w:t>
      </w:r>
      <w:r w:rsidR="00813A77">
        <w:t>richieste.</w:t>
      </w:r>
    </w:p>
    <w:p w:rsidR="000379D2" w:rsidRPr="0040672A" w:rsidRDefault="0040672A" w:rsidP="000F3097">
      <w:pPr>
        <w:pStyle w:val="Paragrafoelenco"/>
        <w:numPr>
          <w:ilvl w:val="0"/>
          <w:numId w:val="3"/>
        </w:numPr>
        <w:jc w:val="both"/>
        <w:rPr>
          <w:b/>
          <w:bCs/>
        </w:rPr>
      </w:pPr>
      <w:r>
        <w:rPr>
          <w:b/>
          <w:bCs/>
        </w:rPr>
        <w:t>avvi</w:t>
      </w:r>
      <w:r w:rsidR="003067D1">
        <w:rPr>
          <w:b/>
          <w:bCs/>
        </w:rPr>
        <w:t xml:space="preserve">are </w:t>
      </w:r>
      <w:r w:rsidR="000379D2">
        <w:rPr>
          <w:b/>
          <w:bCs/>
        </w:rPr>
        <w:t xml:space="preserve">la </w:t>
      </w:r>
      <w:r>
        <w:rPr>
          <w:b/>
          <w:bCs/>
        </w:rPr>
        <w:t>SEGRETERIA</w:t>
      </w:r>
      <w:r w:rsidR="000379D2">
        <w:rPr>
          <w:b/>
          <w:bCs/>
        </w:rPr>
        <w:t xml:space="preserve">: </w:t>
      </w:r>
      <w:r w:rsidR="000379D2">
        <w:t>che si occuperà d</w:t>
      </w:r>
      <w:r w:rsidR="00813A77">
        <w:t xml:space="preserve">i </w:t>
      </w:r>
      <w:r w:rsidR="000379D2">
        <w:t xml:space="preserve">identificare dei criteri per l’accesso alle attività, </w:t>
      </w:r>
      <w:r>
        <w:t xml:space="preserve">formerà i gruppetti abbinandoli al responsabile e al/agli animatori, </w:t>
      </w:r>
      <w:proofErr w:type="spellStart"/>
      <w:r>
        <w:t>calendarizzerà</w:t>
      </w:r>
      <w:proofErr w:type="spellEnd"/>
      <w:r>
        <w:t xml:space="preserve"> gli orari e gli spazi</w:t>
      </w:r>
      <w:r w:rsidR="00D73BAC">
        <w:t>.</w:t>
      </w:r>
      <w:r w:rsidR="00A10699">
        <w:t xml:space="preserve"> </w:t>
      </w:r>
      <w:r w:rsidR="00D73BAC">
        <w:t>Si preferisca</w:t>
      </w:r>
      <w:r w:rsidR="000E4B61">
        <w:t xml:space="preserve"> impegnare poche ore durante la giornata (mattina o pomeriggio</w:t>
      </w:r>
      <w:r w:rsidR="007D153E">
        <w:t>) per un maggior numero di settimane</w:t>
      </w:r>
      <w:r>
        <w:t>.</w:t>
      </w:r>
      <w:r w:rsidR="00813A77">
        <w:t xml:space="preserve"> </w:t>
      </w:r>
    </w:p>
    <w:p w:rsidR="0040672A" w:rsidRPr="0040672A" w:rsidRDefault="0040672A" w:rsidP="000F3097">
      <w:pPr>
        <w:pStyle w:val="Paragrafoelenco"/>
        <w:numPr>
          <w:ilvl w:val="0"/>
          <w:numId w:val="3"/>
        </w:numPr>
        <w:jc w:val="both"/>
        <w:rPr>
          <w:b/>
          <w:bCs/>
        </w:rPr>
      </w:pPr>
      <w:r>
        <w:rPr>
          <w:b/>
          <w:bCs/>
        </w:rPr>
        <w:t>cur</w:t>
      </w:r>
      <w:r w:rsidR="004027E6">
        <w:rPr>
          <w:b/>
          <w:bCs/>
        </w:rPr>
        <w:t>are</w:t>
      </w:r>
      <w:r>
        <w:rPr>
          <w:b/>
          <w:bCs/>
        </w:rPr>
        <w:t xml:space="preserve"> la COMUNICAZIONE: </w:t>
      </w:r>
      <w:r>
        <w:t xml:space="preserve">avendo cura di mantenerla costante, completa ed efficiente, non dimenticando </w:t>
      </w:r>
      <w:r>
        <w:rPr>
          <w:b/>
          <w:bCs/>
        </w:rPr>
        <w:t>le famiglie</w:t>
      </w:r>
      <w:r>
        <w:t xml:space="preserve"> con le quali avviare un processo di corresponsabilità </w:t>
      </w:r>
      <w:r w:rsidR="004027E6">
        <w:t>magari attraverso la firma di un p</w:t>
      </w:r>
      <w:r>
        <w:t>atto di responsabilità condivisa</w:t>
      </w:r>
      <w:r w:rsidR="00797B2D">
        <w:t>.</w:t>
      </w:r>
    </w:p>
    <w:p w:rsidR="00BD60E1" w:rsidRPr="00BD60E1" w:rsidRDefault="0040672A" w:rsidP="009D36EF">
      <w:pPr>
        <w:pStyle w:val="Paragrafoelenco"/>
        <w:numPr>
          <w:ilvl w:val="0"/>
          <w:numId w:val="3"/>
        </w:numPr>
        <w:jc w:val="both"/>
      </w:pPr>
      <w:r w:rsidRPr="00E85A36">
        <w:rPr>
          <w:b/>
          <w:bCs/>
        </w:rPr>
        <w:t>FORMA</w:t>
      </w:r>
      <w:r w:rsidR="00B755E7" w:rsidRPr="00E85A36">
        <w:rPr>
          <w:b/>
          <w:bCs/>
        </w:rPr>
        <w:t>RE gli animatori e gli educatori</w:t>
      </w:r>
      <w:r w:rsidRPr="00E85A36">
        <w:rPr>
          <w:b/>
          <w:bCs/>
        </w:rPr>
        <w:t>:</w:t>
      </w:r>
      <w:r>
        <w:t xml:space="preserve"> gli animatori</w:t>
      </w:r>
      <w:r w:rsidR="00103F5C">
        <w:t xml:space="preserve"> adolescenti</w:t>
      </w:r>
      <w:r>
        <w:t xml:space="preserve"> non possono essere considerati</w:t>
      </w:r>
      <w:r w:rsidRPr="00E85A36">
        <w:rPr>
          <w:i/>
          <w:iCs/>
        </w:rPr>
        <w:t xml:space="preserve"> educatori</w:t>
      </w:r>
      <w:r>
        <w:t xml:space="preserve"> secondo l’idea di una figura stabile di riferimento, matura e preparata anche a livello spirituale e pedagogico che sappia orientare le varie relazioni educative. </w:t>
      </w:r>
      <w:r w:rsidR="00103F5C">
        <w:t>N</w:t>
      </w:r>
      <w:r>
        <w:t>on possiamo</w:t>
      </w:r>
      <w:r w:rsidR="00103F5C">
        <w:t xml:space="preserve">, tuttavia, </w:t>
      </w:r>
      <w:r>
        <w:t>rinunciare all’idea che l’estate ragazzi</w:t>
      </w:r>
      <w:r w:rsidR="00103F5C">
        <w:t xml:space="preserve"> sia</w:t>
      </w:r>
      <w:r>
        <w:t xml:space="preserve"> un’opportunità di crescita straordinaria per gli adolescenti </w:t>
      </w:r>
      <w:r w:rsidR="00E85A36">
        <w:t>a</w:t>
      </w:r>
      <w:r>
        <w:t xml:space="preserve">ttraverso il servizio e l’assunzione di responsabilità. Per questa ragione è necessario </w:t>
      </w:r>
      <w:r w:rsidR="00E85A36">
        <w:t>prevedere che gli animatori adolescenti possano affiancare l’adulto resp</w:t>
      </w:r>
      <w:r w:rsidR="00896CBA">
        <w:t>o</w:t>
      </w:r>
      <w:r w:rsidR="00E85A36">
        <w:t>nsabile all’interno di ogni piccolo gruppo</w:t>
      </w:r>
      <w:r w:rsidR="009C6A6F">
        <w:t xml:space="preserve"> (siamo in attesa di conferma dalla Regione). Q</w:t>
      </w:r>
      <w:r w:rsidR="009E0790">
        <w:t xml:space="preserve">uest’anno c’è bisogno di un’attività formativa diversa che tenga insieme gli aspetti pedagogici e ludici </w:t>
      </w:r>
      <w:r w:rsidR="00BF5297">
        <w:t xml:space="preserve">applicati al piccolo gruppo </w:t>
      </w:r>
      <w:r w:rsidR="00D64596">
        <w:t>con</w:t>
      </w:r>
      <w:r w:rsidR="009E0790">
        <w:t xml:space="preserve"> delle nozioni in ambito di prevenzione e igiene, tutela della privacy.</w:t>
      </w:r>
      <w:r w:rsidR="00D64596">
        <w:t xml:space="preserve"> Per questo vi rimandiamo a</w:t>
      </w:r>
      <w:r w:rsidR="001047E3">
        <w:t xml:space="preserve">lla sezione </w:t>
      </w:r>
      <w:r w:rsidR="00D64596">
        <w:t>formativ</w:t>
      </w:r>
      <w:r w:rsidR="001047E3">
        <w:t>a</w:t>
      </w:r>
      <w:r w:rsidR="00B8516B">
        <w:t xml:space="preserve"> (video)</w:t>
      </w:r>
      <w:r w:rsidR="00D64596">
        <w:t xml:space="preserve"> </w:t>
      </w:r>
      <w:r w:rsidR="00B8516B">
        <w:t>offerta</w:t>
      </w:r>
      <w:r w:rsidR="00D64596">
        <w:t xml:space="preserve"> dal Servizio Nazionale per la </w:t>
      </w:r>
      <w:r w:rsidR="00D64596" w:rsidRPr="00BD60E1">
        <w:t>Pastorale Giovanile</w:t>
      </w:r>
      <w:r w:rsidR="00C74744" w:rsidRPr="00BD60E1">
        <w:rPr>
          <w:rStyle w:val="Rimandonotaapidipagina"/>
        </w:rPr>
        <w:footnoteReference w:id="3"/>
      </w:r>
      <w:r w:rsidR="00845723" w:rsidRPr="00BD60E1">
        <w:t xml:space="preserve">, alla </w:t>
      </w:r>
      <w:r w:rsidR="00B8516B" w:rsidRPr="00BD60E1">
        <w:t>proposta</w:t>
      </w:r>
      <w:r w:rsidR="00BD60E1" w:rsidRPr="00BD60E1">
        <w:t xml:space="preserve"> del Servizio Regionale.</w:t>
      </w:r>
    </w:p>
    <w:p w:rsidR="009D36EF" w:rsidRDefault="00BD60E1" w:rsidP="00BD60E1">
      <w:pPr>
        <w:pStyle w:val="Paragrafoelenco"/>
        <w:ind w:left="1068"/>
        <w:jc w:val="both"/>
      </w:pPr>
      <w:r w:rsidRPr="00BD60E1">
        <w:rPr>
          <w:bCs/>
        </w:rPr>
        <w:t xml:space="preserve">Inoltre, </w:t>
      </w:r>
      <w:r>
        <w:t>vi diamo appuntamento a</w:t>
      </w:r>
      <w:r w:rsidR="00845723" w:rsidRPr="00BD60E1">
        <w:t xml:space="preserve"> </w:t>
      </w:r>
      <w:r w:rsidR="00845723" w:rsidRPr="00BD60E1">
        <w:rPr>
          <w:b/>
        </w:rPr>
        <w:t xml:space="preserve">Martedì </w:t>
      </w:r>
      <w:r w:rsidR="00B8516B" w:rsidRPr="00BD60E1">
        <w:rPr>
          <w:b/>
        </w:rPr>
        <w:t>16 giugno alle ore 20.30</w:t>
      </w:r>
      <w:r w:rsidR="00B8516B" w:rsidRPr="00BD60E1">
        <w:t xml:space="preserve"> </w:t>
      </w:r>
      <w:r w:rsidR="00604BE4" w:rsidRPr="00BD60E1">
        <w:t>per un incontro formativo ad hoc</w:t>
      </w:r>
      <w:r>
        <w:t xml:space="preserve"> per la nostra Dioc</w:t>
      </w:r>
      <w:r w:rsidR="00604BE4">
        <w:t xml:space="preserve">esi </w:t>
      </w:r>
      <w:r>
        <w:t>sulla piattaforma Z</w:t>
      </w:r>
      <w:r w:rsidR="009D36EF">
        <w:t>oom</w:t>
      </w:r>
      <w:r w:rsidR="00522D55">
        <w:t xml:space="preserve"> (troverete il link sulla pagina </w:t>
      </w:r>
      <w:proofErr w:type="spellStart"/>
      <w:r w:rsidR="00522D55">
        <w:t>facebook</w:t>
      </w:r>
      <w:proofErr w:type="spellEnd"/>
      <w:r w:rsidR="00522D55">
        <w:t xml:space="preserve"> </w:t>
      </w:r>
      <w:proofErr w:type="spellStart"/>
      <w:r w:rsidR="00794AB5">
        <w:rPr>
          <w:i/>
          <w:iCs/>
        </w:rPr>
        <w:t>Doveabiti</w:t>
      </w:r>
      <w:proofErr w:type="spellEnd"/>
      <w:r w:rsidR="00794AB5">
        <w:t>)</w:t>
      </w:r>
      <w:r w:rsidR="009D36EF">
        <w:t xml:space="preserve">, </w:t>
      </w:r>
      <w:r>
        <w:t xml:space="preserve">durante il quale </w:t>
      </w:r>
      <w:r w:rsidR="009D36EF">
        <w:t>si parlerà di aspetti pedagogici, dinamiche di gruppo e sicurezza.</w:t>
      </w:r>
      <w:r w:rsidR="00D17BEC">
        <w:t xml:space="preserve"> </w:t>
      </w:r>
    </w:p>
    <w:p w:rsidR="00794AB5" w:rsidRDefault="00794AB5" w:rsidP="00794AB5">
      <w:pPr>
        <w:pStyle w:val="Paragrafoelenco"/>
        <w:ind w:left="1068"/>
        <w:jc w:val="both"/>
      </w:pPr>
    </w:p>
    <w:p w:rsidR="00D17BEC" w:rsidRDefault="00D17BEC" w:rsidP="00D17BEC">
      <w:pPr>
        <w:jc w:val="both"/>
      </w:pPr>
      <w:r>
        <w:t>Ringraziandovi per la vostra passione e il vostro servizio vi salutiamo fraternamente.</w:t>
      </w:r>
    </w:p>
    <w:p w:rsidR="00D17BEC" w:rsidRPr="00794AB5" w:rsidRDefault="00D17BEC" w:rsidP="00D17BEC">
      <w:pPr>
        <w:jc w:val="both"/>
        <w:rPr>
          <w:i/>
          <w:iCs/>
        </w:rPr>
      </w:pPr>
      <w:r w:rsidRPr="00794AB5">
        <w:rPr>
          <w:i/>
          <w:iCs/>
        </w:rPr>
        <w:t xml:space="preserve">Don Michele e l’equipe del Servizio per la </w:t>
      </w:r>
      <w:r w:rsidR="004C06A4" w:rsidRPr="00794AB5">
        <w:rPr>
          <w:i/>
          <w:iCs/>
        </w:rPr>
        <w:t>Pastorale Giovanile</w:t>
      </w:r>
    </w:p>
    <w:sectPr w:rsidR="00D17BEC" w:rsidRPr="00794AB5" w:rsidSect="00D73A5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320" w:rsidRDefault="00826320" w:rsidP="006B3AB0">
      <w:pPr>
        <w:spacing w:after="0" w:line="240" w:lineRule="auto"/>
      </w:pPr>
      <w:r>
        <w:separator/>
      </w:r>
    </w:p>
  </w:endnote>
  <w:endnote w:type="continuationSeparator" w:id="0">
    <w:p w:rsidR="00826320" w:rsidRDefault="00826320" w:rsidP="006B3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320" w:rsidRDefault="00826320" w:rsidP="006B3AB0">
      <w:pPr>
        <w:spacing w:after="0" w:line="240" w:lineRule="auto"/>
      </w:pPr>
      <w:r>
        <w:separator/>
      </w:r>
    </w:p>
  </w:footnote>
  <w:footnote w:type="continuationSeparator" w:id="0">
    <w:p w:rsidR="00826320" w:rsidRDefault="00826320" w:rsidP="006B3AB0">
      <w:pPr>
        <w:spacing w:after="0" w:line="240" w:lineRule="auto"/>
      </w:pPr>
      <w:r>
        <w:continuationSeparator/>
      </w:r>
    </w:p>
  </w:footnote>
  <w:footnote w:id="1">
    <w:p w:rsidR="006B3AB0" w:rsidRPr="006B3AB0" w:rsidRDefault="006B3AB0" w:rsidP="006B3AB0">
      <w:pPr>
        <w:pStyle w:val="Testonotaapidipagina"/>
        <w:jc w:val="both"/>
        <w:rPr>
          <w:i/>
          <w:iCs/>
          <w:sz w:val="18"/>
          <w:szCs w:val="18"/>
        </w:rPr>
      </w:pPr>
      <w:r w:rsidRPr="006B3AB0">
        <w:rPr>
          <w:rStyle w:val="Rimandonotaapidipagina"/>
          <w:i/>
          <w:iCs/>
          <w:sz w:val="18"/>
          <w:szCs w:val="18"/>
        </w:rPr>
        <w:footnoteRef/>
      </w:r>
      <w:r w:rsidRPr="006B3AB0">
        <w:rPr>
          <w:i/>
          <w:iCs/>
          <w:sz w:val="18"/>
          <w:szCs w:val="18"/>
        </w:rPr>
        <w:t xml:space="preserve"> “Linee guida per la gestione in sicurezza di opportunità organizzate di socialità e gioco per bambini ed adolescenti nella fase 2 dell’emergenza COVID-19” emanate dal Dipartimento per le politiche della famiglia della Presidenza del Consiglio dei Ministri all’art. 3</w:t>
      </w:r>
    </w:p>
  </w:footnote>
  <w:footnote w:id="2">
    <w:p w:rsidR="006B3AB0" w:rsidRDefault="006B3AB0">
      <w:pPr>
        <w:pStyle w:val="Testonotaapidipagina"/>
      </w:pPr>
      <w:r>
        <w:rPr>
          <w:rStyle w:val="Rimandonotaapidipagina"/>
        </w:rPr>
        <w:footnoteRef/>
      </w:r>
      <w:r>
        <w:t xml:space="preserve"> </w:t>
      </w:r>
      <w:r w:rsidRPr="00B147AF">
        <w:rPr>
          <w:i/>
          <w:iCs/>
          <w:sz w:val="18"/>
          <w:szCs w:val="18"/>
        </w:rPr>
        <w:t>www.orapuglia.it</w:t>
      </w:r>
    </w:p>
  </w:footnote>
  <w:footnote w:id="3">
    <w:p w:rsidR="00C74744" w:rsidRDefault="00C74744">
      <w:pPr>
        <w:pStyle w:val="Testonotaapidipagina"/>
      </w:pPr>
      <w:r>
        <w:rPr>
          <w:rStyle w:val="Rimandonotaapidipagina"/>
        </w:rPr>
        <w:footnoteRef/>
      </w:r>
      <w:r>
        <w:t xml:space="preserve"> </w:t>
      </w:r>
      <w:r w:rsidRPr="00794AB5">
        <w:rPr>
          <w:i/>
          <w:iCs/>
          <w:sz w:val="18"/>
          <w:szCs w:val="18"/>
        </w:rPr>
        <w:t>https://giovani.chie</w:t>
      </w:r>
      <w:r w:rsidR="00BD60E1">
        <w:rPr>
          <w:i/>
          <w:iCs/>
          <w:sz w:val="18"/>
          <w:szCs w:val="18"/>
        </w:rPr>
        <w:t>sacattolica.it/aperto-per-ferie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F8D"/>
    <w:multiLevelType w:val="hybridMultilevel"/>
    <w:tmpl w:val="2F982D96"/>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20150472"/>
    <w:multiLevelType w:val="hybridMultilevel"/>
    <w:tmpl w:val="6FFEFADE"/>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7D767806"/>
    <w:multiLevelType w:val="hybridMultilevel"/>
    <w:tmpl w:val="8152AA10"/>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savePreviewPicture/>
  <w:footnotePr>
    <w:footnote w:id="-1"/>
    <w:footnote w:id="0"/>
  </w:footnotePr>
  <w:endnotePr>
    <w:endnote w:id="-1"/>
    <w:endnote w:id="0"/>
  </w:endnotePr>
  <w:compat/>
  <w:rsids>
    <w:rsidRoot w:val="0096339C"/>
    <w:rsid w:val="000106BE"/>
    <w:rsid w:val="000379D2"/>
    <w:rsid w:val="000579EF"/>
    <w:rsid w:val="00075DFC"/>
    <w:rsid w:val="000A6926"/>
    <w:rsid w:val="000B4CAF"/>
    <w:rsid w:val="000D6549"/>
    <w:rsid w:val="000E4B61"/>
    <w:rsid w:val="000F3097"/>
    <w:rsid w:val="00103F5C"/>
    <w:rsid w:val="001047E3"/>
    <w:rsid w:val="00122FA1"/>
    <w:rsid w:val="00127A50"/>
    <w:rsid w:val="001532F0"/>
    <w:rsid w:val="0017723C"/>
    <w:rsid w:val="00182DA5"/>
    <w:rsid w:val="001C4840"/>
    <w:rsid w:val="001C571A"/>
    <w:rsid w:val="002B752B"/>
    <w:rsid w:val="003067D1"/>
    <w:rsid w:val="003751B0"/>
    <w:rsid w:val="003932A9"/>
    <w:rsid w:val="003A06C3"/>
    <w:rsid w:val="004027E6"/>
    <w:rsid w:val="0040672A"/>
    <w:rsid w:val="0041761B"/>
    <w:rsid w:val="00421E91"/>
    <w:rsid w:val="00441D34"/>
    <w:rsid w:val="00466CF1"/>
    <w:rsid w:val="004973FF"/>
    <w:rsid w:val="004A6758"/>
    <w:rsid w:val="004C06A4"/>
    <w:rsid w:val="004F6911"/>
    <w:rsid w:val="00522D55"/>
    <w:rsid w:val="005614C9"/>
    <w:rsid w:val="00592C5C"/>
    <w:rsid w:val="00593DFE"/>
    <w:rsid w:val="00597BE2"/>
    <w:rsid w:val="005B5119"/>
    <w:rsid w:val="005D24B3"/>
    <w:rsid w:val="005F0540"/>
    <w:rsid w:val="00604BE4"/>
    <w:rsid w:val="00634026"/>
    <w:rsid w:val="00650141"/>
    <w:rsid w:val="0066406A"/>
    <w:rsid w:val="006774C7"/>
    <w:rsid w:val="006A6919"/>
    <w:rsid w:val="006B3AB0"/>
    <w:rsid w:val="006D51BF"/>
    <w:rsid w:val="006F6BDA"/>
    <w:rsid w:val="00700492"/>
    <w:rsid w:val="007038FD"/>
    <w:rsid w:val="007061F0"/>
    <w:rsid w:val="007160DB"/>
    <w:rsid w:val="00734A0D"/>
    <w:rsid w:val="007441E5"/>
    <w:rsid w:val="00791092"/>
    <w:rsid w:val="00794826"/>
    <w:rsid w:val="00794AB5"/>
    <w:rsid w:val="00795C72"/>
    <w:rsid w:val="00797B2D"/>
    <w:rsid w:val="007B3086"/>
    <w:rsid w:val="007B6CBA"/>
    <w:rsid w:val="007D153E"/>
    <w:rsid w:val="00813A77"/>
    <w:rsid w:val="00826320"/>
    <w:rsid w:val="00845723"/>
    <w:rsid w:val="00861610"/>
    <w:rsid w:val="00896CBA"/>
    <w:rsid w:val="008B7AF2"/>
    <w:rsid w:val="008C4F6C"/>
    <w:rsid w:val="008C5838"/>
    <w:rsid w:val="008D6D58"/>
    <w:rsid w:val="0096339C"/>
    <w:rsid w:val="009664A8"/>
    <w:rsid w:val="00970581"/>
    <w:rsid w:val="009B7A93"/>
    <w:rsid w:val="009C6A6F"/>
    <w:rsid w:val="009D36EF"/>
    <w:rsid w:val="009E0790"/>
    <w:rsid w:val="009F6041"/>
    <w:rsid w:val="00A05406"/>
    <w:rsid w:val="00A07967"/>
    <w:rsid w:val="00A10699"/>
    <w:rsid w:val="00A42867"/>
    <w:rsid w:val="00A45D6C"/>
    <w:rsid w:val="00A70334"/>
    <w:rsid w:val="00A8587C"/>
    <w:rsid w:val="00AA6356"/>
    <w:rsid w:val="00B02A58"/>
    <w:rsid w:val="00B147AF"/>
    <w:rsid w:val="00B46C10"/>
    <w:rsid w:val="00B472D8"/>
    <w:rsid w:val="00B553EC"/>
    <w:rsid w:val="00B755E7"/>
    <w:rsid w:val="00B75A3F"/>
    <w:rsid w:val="00B82691"/>
    <w:rsid w:val="00B8516B"/>
    <w:rsid w:val="00B9140F"/>
    <w:rsid w:val="00BD60E1"/>
    <w:rsid w:val="00BF1C3C"/>
    <w:rsid w:val="00BF5297"/>
    <w:rsid w:val="00C55C6C"/>
    <w:rsid w:val="00C74744"/>
    <w:rsid w:val="00CD3CD7"/>
    <w:rsid w:val="00CE4442"/>
    <w:rsid w:val="00D17BEC"/>
    <w:rsid w:val="00D20775"/>
    <w:rsid w:val="00D64596"/>
    <w:rsid w:val="00D712A7"/>
    <w:rsid w:val="00D73A56"/>
    <w:rsid w:val="00D73BAC"/>
    <w:rsid w:val="00E10BD8"/>
    <w:rsid w:val="00E1330E"/>
    <w:rsid w:val="00E17FB0"/>
    <w:rsid w:val="00E45CC6"/>
    <w:rsid w:val="00E56576"/>
    <w:rsid w:val="00E65215"/>
    <w:rsid w:val="00E814D8"/>
    <w:rsid w:val="00E85A36"/>
    <w:rsid w:val="00E91E09"/>
    <w:rsid w:val="00EC16F3"/>
    <w:rsid w:val="00F061F8"/>
    <w:rsid w:val="00F26881"/>
    <w:rsid w:val="00F4279F"/>
    <w:rsid w:val="00F47CCE"/>
    <w:rsid w:val="00F53094"/>
    <w:rsid w:val="00F56BFD"/>
    <w:rsid w:val="00F92E71"/>
    <w:rsid w:val="00FB5C56"/>
    <w:rsid w:val="00FF4A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3A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339C"/>
    <w:pPr>
      <w:ind w:left="720"/>
      <w:contextualSpacing/>
    </w:pPr>
  </w:style>
  <w:style w:type="paragraph" w:styleId="Testonotaapidipagina">
    <w:name w:val="footnote text"/>
    <w:basedOn w:val="Normale"/>
    <w:link w:val="TestonotaapidipaginaCarattere"/>
    <w:uiPriority w:val="99"/>
    <w:semiHidden/>
    <w:unhideWhenUsed/>
    <w:rsid w:val="006B3AB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B3AB0"/>
    <w:rPr>
      <w:sz w:val="20"/>
      <w:szCs w:val="20"/>
    </w:rPr>
  </w:style>
  <w:style w:type="character" w:styleId="Rimandonotaapidipagina">
    <w:name w:val="footnote reference"/>
    <w:basedOn w:val="Carpredefinitoparagrafo"/>
    <w:uiPriority w:val="99"/>
    <w:semiHidden/>
    <w:unhideWhenUsed/>
    <w:rsid w:val="006B3AB0"/>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AD7CDD5CAEC4A42BD5D82311961CDA1" ma:contentTypeVersion="11" ma:contentTypeDescription="Creare un nuovo documento." ma:contentTypeScope="" ma:versionID="f15ef3e75242d0e45c4aad9a4fdedbe1">
  <xsd:schema xmlns:xsd="http://www.w3.org/2001/XMLSchema" xmlns:xs="http://www.w3.org/2001/XMLSchema" xmlns:p="http://schemas.microsoft.com/office/2006/metadata/properties" xmlns:ns3="23bb6b6b-f21c-467f-9925-03ab4ebe829e" xmlns:ns4="9cfcdeac-de06-4dc9-b629-772763a50614" targetNamespace="http://schemas.microsoft.com/office/2006/metadata/properties" ma:root="true" ma:fieldsID="6b3dfe98c29b56b4969818afeb8263f8" ns3:_="" ns4:_="">
    <xsd:import namespace="23bb6b6b-f21c-467f-9925-03ab4ebe829e"/>
    <xsd:import namespace="9cfcdeac-de06-4dc9-b629-772763a506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b6b6b-f21c-467f-9925-03ab4ebe829e"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cdeac-de06-4dc9-b629-772763a506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9700-431C-4583-BF4E-FBA202BB5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b6b6b-f21c-467f-9925-03ab4ebe829e"/>
    <ds:schemaRef ds:uri="9cfcdeac-de06-4dc9-b629-772763a50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397ED-C5B3-4033-84C5-A61620CFE4E7}">
  <ds:schemaRefs>
    <ds:schemaRef ds:uri="http://schemas.microsoft.com/sharepoint/v3/contenttype/forms"/>
  </ds:schemaRefs>
</ds:datastoreItem>
</file>

<file path=customXml/itemProps3.xml><?xml version="1.0" encoding="utf-8"?>
<ds:datastoreItem xmlns:ds="http://schemas.openxmlformats.org/officeDocument/2006/customXml" ds:itemID="{BDCC73D1-C86B-47C6-B7E3-9DFDBD1B34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B7401E-EEA6-430A-BB10-BB1BC8BF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 Panniello</dc:creator>
  <cp:lastModifiedBy>Utente</cp:lastModifiedBy>
  <cp:revision>2</cp:revision>
  <dcterms:created xsi:type="dcterms:W3CDTF">2020-06-02T17:59:00Z</dcterms:created>
  <dcterms:modified xsi:type="dcterms:W3CDTF">2020-06-02T17:59:00Z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0x010100CAD7CDD5CAEC4A42BD5D82311961CDA1</vt:lpwstr>
  </property>
</Properties>
</file>